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79936"/>
  <w:body>
    <w:p w14:paraId="5B6D16D0" w14:textId="622F873C" w:rsidR="00D4005F" w:rsidRDefault="0061151C" w:rsidP="00532B12">
      <w:pPr>
        <w:rPr>
          <w:lang w:val="it-IT"/>
        </w:rPr>
      </w:pPr>
      <w:r>
        <w:rPr>
          <w:rFonts w:asciiTheme="majorEastAsia" w:eastAsiaTheme="majorEastAsia" w:hAnsiTheme="majorEastAsi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322B1" wp14:editId="361F2F3E">
                <wp:simplePos x="0" y="0"/>
                <wp:positionH relativeFrom="column">
                  <wp:posOffset>-284813</wp:posOffset>
                </wp:positionH>
                <wp:positionV relativeFrom="paragraph">
                  <wp:posOffset>-14990</wp:posOffset>
                </wp:positionV>
                <wp:extent cx="6310807" cy="8199620"/>
                <wp:effectExtent l="0" t="0" r="13970" b="1778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807" cy="8199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BED4A" w14:textId="77777777" w:rsidR="00160E71" w:rsidRDefault="00160E71" w:rsidP="00160E71">
                            <w:pPr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4F2769C3" w14:textId="77777777" w:rsidR="00160E71" w:rsidRDefault="00160E71" w:rsidP="00160E71">
                            <w:pPr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4E69762F" w14:textId="6E45D27A" w:rsidR="00160E71" w:rsidRDefault="00160E71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4EE85EAA" wp14:editId="43847C4B">
                                  <wp:extent cx="1732050" cy="627916"/>
                                  <wp:effectExtent l="0" t="0" r="0" b="0"/>
                                  <wp:docPr id="30" name="Immagine 30" descr="Immagine che contiene testo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magine 21" descr="Immagine che contiene testo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8749" cy="637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964DB">
                              <w:rPr>
                                <w:noProof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247B277D" wp14:editId="23A6A2CE">
                                  <wp:extent cx="2384136" cy="510660"/>
                                  <wp:effectExtent l="0" t="0" r="3810" b="0"/>
                                  <wp:docPr id="31" name="Immagine 31" descr="Immagine che contiene testo&#10;&#10;Descrizione generat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magine 20" descr="Immagine che contiene testo&#10;&#10;Descrizione generata automa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4401" cy="5171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C8C134" w14:textId="77777777" w:rsidR="00160E71" w:rsidRDefault="00160E71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64DCA089" w14:textId="42DCDA8B" w:rsidR="00160E71" w:rsidRDefault="00160E71" w:rsidP="00160E71">
                            <w:pPr>
                              <w:jc w:val="right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14:paraId="6318EFFB" w14:textId="7F0786A0" w:rsidR="00532B12" w:rsidRPr="00532B12" w:rsidRDefault="00160E71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en-US"/>
                              </w:rPr>
                              <w:t>J</w:t>
                            </w:r>
                            <w:r w:rsidR="00532B12"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en-US"/>
                              </w:rPr>
                              <w:t>ean Monnet Centre of Excellence on Sustainable Finance and the Law (EUSFiL)</w:t>
                            </w:r>
                          </w:p>
                          <w:p w14:paraId="4EBB4BF8" w14:textId="77777777" w:rsidR="00532B12" w:rsidRPr="00532B12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Universit</w:t>
                            </w:r>
                            <w:r w:rsidRPr="00532B12">
                              <w:rPr>
                                <w:rFonts w:ascii="Cambria" w:eastAsiaTheme="minorEastAsia" w:hAnsi="Cambria" w:cs="Cambria"/>
                                <w:color w:val="FFFFFF" w:themeColor="background1"/>
                                <w:lang w:val="it-IT"/>
                              </w:rPr>
                              <w:t>à</w:t>
                            </w: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 degli studi di Genova, Dipartimento di Giurisprudenza</w:t>
                            </w:r>
                          </w:p>
                          <w:p w14:paraId="025E567E" w14:textId="77777777" w:rsidR="00532B12" w:rsidRPr="00532B12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</w:p>
                          <w:p w14:paraId="7828DABD" w14:textId="5CF1F3A4" w:rsidR="00532B12" w:rsidRPr="00532B12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i/>
                                <w:iCs/>
                                <w:color w:val="FFFFFF" w:themeColor="background1"/>
                                <w:lang w:val="it-IT"/>
                              </w:rPr>
                            </w:pP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i/>
                                <w:iCs/>
                                <w:color w:val="FFFFFF" w:themeColor="background1"/>
                                <w:lang w:val="it-IT"/>
                              </w:rPr>
                              <w:t>IOSCO World Investor Week 2</w:t>
                            </w:r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i/>
                                <w:iCs/>
                                <w:color w:val="FFFFFF" w:themeColor="background1"/>
                                <w:lang w:val="it-IT"/>
                              </w:rPr>
                              <w:t>0</w:t>
                            </w: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i/>
                                <w:iCs/>
                                <w:color w:val="FFFFFF" w:themeColor="background1"/>
                                <w:lang w:val="it-IT"/>
                              </w:rPr>
                              <w:t>2</w:t>
                            </w:r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i/>
                                <w:iCs/>
                                <w:color w:val="FFFFFF" w:themeColor="background1"/>
                                <w:lang w:val="it-IT"/>
                              </w:rPr>
                              <w:t>1</w:t>
                            </w:r>
                          </w:p>
                          <w:p w14:paraId="525C82FE" w14:textId="70DA1528" w:rsidR="00532B12" w:rsidRPr="00532B12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i/>
                                <w:iCs/>
                                <w:color w:val="FFFFFF" w:themeColor="background1"/>
                                <w:lang w:val="it-IT"/>
                              </w:rPr>
                            </w:pP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i/>
                                <w:iCs/>
                                <w:color w:val="FFFFFF" w:themeColor="background1"/>
                                <w:lang w:val="it-IT"/>
                              </w:rPr>
                              <w:t>Mese dell’educazione finanziaria – ottobre 202</w:t>
                            </w:r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i/>
                                <w:iCs/>
                                <w:color w:val="FFFFFF" w:themeColor="background1"/>
                                <w:lang w:val="it-IT"/>
                              </w:rPr>
                              <w:t>1</w:t>
                            </w:r>
                          </w:p>
                          <w:p w14:paraId="421A1E45" w14:textId="77777777" w:rsidR="00532B12" w:rsidRPr="00532B12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</w:p>
                          <w:p w14:paraId="7F08084A" w14:textId="330CECE5" w:rsidR="00532B12" w:rsidRPr="007453BE" w:rsidRDefault="007453BE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b/>
                                <w:iCs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7453BE">
                              <w:rPr>
                                <w:rFonts w:ascii="Telugu Sangam MN" w:eastAsiaTheme="minorEastAsia" w:hAnsi="Telugu Sangam MN" w:cs="Telugu Sangam MN"/>
                                <w:b/>
                                <w:iCs/>
                                <w:sz w:val="32"/>
                                <w:szCs w:val="32"/>
                                <w:lang w:val="it-IT"/>
                              </w:rPr>
                              <w:t>F</w:t>
                            </w:r>
                            <w:r w:rsidR="00532B12" w:rsidRPr="007453BE">
                              <w:rPr>
                                <w:rFonts w:ascii="Telugu Sangam MN" w:eastAsiaTheme="minorEastAsia" w:hAnsi="Telugu Sangam MN" w:cs="Telugu Sangam MN"/>
                                <w:b/>
                                <w:iCs/>
                                <w:sz w:val="32"/>
                                <w:szCs w:val="32"/>
                                <w:lang w:val="it-IT"/>
                              </w:rPr>
                              <w:t>inanza sostenibile</w:t>
                            </w:r>
                            <w:r w:rsidRPr="007453BE">
                              <w:rPr>
                                <w:rFonts w:ascii="Telugu Sangam MN" w:eastAsiaTheme="minorEastAsia" w:hAnsi="Telugu Sangam MN" w:cs="Telugu Sangam MN"/>
                                <w:b/>
                                <w:iCs/>
                                <w:sz w:val="32"/>
                                <w:szCs w:val="32"/>
                                <w:lang w:val="it-IT"/>
                              </w:rPr>
                              <w:t xml:space="preserve"> e protezione dell’investitore</w:t>
                            </w:r>
                          </w:p>
                          <w:p w14:paraId="72330D2B" w14:textId="77777777" w:rsidR="00532B12" w:rsidRPr="00532B12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</w:p>
                          <w:p w14:paraId="2B8D286D" w14:textId="77777777" w:rsidR="00532B12" w:rsidRPr="00532B12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Webinar</w:t>
                            </w:r>
                          </w:p>
                          <w:p w14:paraId="6154B689" w14:textId="13F394A4" w:rsidR="00532B12" w:rsidRPr="00532B12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Marted</w:t>
                            </w:r>
                            <w:r w:rsidRPr="00532B12">
                              <w:rPr>
                                <w:rFonts w:ascii="Cambria" w:eastAsiaTheme="minorEastAsia" w:hAnsi="Cambria" w:cs="Cambria"/>
                                <w:color w:val="FFFFFF" w:themeColor="background1"/>
                                <w:lang w:val="it-IT"/>
                              </w:rPr>
                              <w:t>ì</w:t>
                            </w: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 </w:t>
                            </w:r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4</w:t>
                            </w: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 ottobre 202</w:t>
                            </w:r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1</w:t>
                            </w:r>
                          </w:p>
                          <w:p w14:paraId="09EB96EA" w14:textId="6A3DFE7A" w:rsidR="00532B12" w:rsidRPr="00532B12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1</w:t>
                            </w:r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1</w:t>
                            </w: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:00-1</w:t>
                            </w:r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2</w:t>
                            </w: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:00</w:t>
                            </w:r>
                          </w:p>
                          <w:p w14:paraId="2E094D20" w14:textId="77777777" w:rsidR="00532B12" w:rsidRPr="00532B12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</w:p>
                          <w:p w14:paraId="43E99438" w14:textId="24F3B424" w:rsidR="00405AC8" w:rsidRDefault="00405AC8" w:rsidP="00405AC8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Introduce e coordina</w:t>
                            </w:r>
                            <w:r w:rsidR="007453BE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:</w:t>
                            </w:r>
                            <w:r w:rsidR="00532B12"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 </w:t>
                            </w:r>
                          </w:p>
                          <w:p w14:paraId="51C42D6A" w14:textId="4B34CEAD" w:rsidR="00405AC8" w:rsidRDefault="00532B12" w:rsidP="00405AC8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Michele Sir</w:t>
                            </w:r>
                            <w:r w:rsidR="007453BE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i</w:t>
                            </w:r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 (Direttore </w:t>
                            </w:r>
                            <w:proofErr w:type="spellStart"/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EUSFiL</w:t>
                            </w:r>
                            <w:proofErr w:type="spellEnd"/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Unige</w:t>
                            </w:r>
                            <w:proofErr w:type="spellEnd"/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)</w:t>
                            </w:r>
                          </w:p>
                          <w:p w14:paraId="193EC6E6" w14:textId="374D4083" w:rsidR="00405AC8" w:rsidRDefault="00405AC8" w:rsidP="00405AC8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Interventi di:</w:t>
                            </w:r>
                          </w:p>
                          <w:p w14:paraId="5772DDCF" w14:textId="0544AA42" w:rsidR="00405AC8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Eugenia </w:t>
                            </w:r>
                            <w:proofErr w:type="spellStart"/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Macchiavello</w:t>
                            </w:r>
                            <w:proofErr w:type="spellEnd"/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 (Dipartimento di Giurisprudenza </w:t>
                            </w:r>
                            <w:proofErr w:type="spellStart"/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Unige</w:t>
                            </w:r>
                            <w:proofErr w:type="spellEnd"/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)</w:t>
                            </w:r>
                          </w:p>
                          <w:p w14:paraId="39190792" w14:textId="42F15962" w:rsidR="00405AC8" w:rsidRDefault="00405AC8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Barbara Alemanni (Dipartimento di Economia </w:t>
                            </w:r>
                            <w:proofErr w:type="spellStart"/>
                            <w:r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Unige</w:t>
                            </w:r>
                            <w:proofErr w:type="spellEnd"/>
                            <w:r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)</w:t>
                            </w:r>
                          </w:p>
                          <w:p w14:paraId="35E08E5B" w14:textId="7064E13D" w:rsidR="00532B12" w:rsidRPr="00532B12" w:rsidRDefault="00A7512A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FFFFFF" w:themeColor="background1"/>
                                <w:lang w:val="it-IT"/>
                              </w:rPr>
                              <w:t>…</w:t>
                            </w:r>
                            <w:r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 </w:t>
                            </w:r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(</w:t>
                            </w:r>
                            <w:r w:rsidR="000B7C0B">
                              <w:rPr>
                                <w:rFonts w:ascii="Times New Roman" w:eastAsiaTheme="minorEastAsia" w:hAnsi="Times New Roman" w:cs="Times New Roman"/>
                                <w:color w:val="FFFFFF" w:themeColor="background1"/>
                                <w:lang w:val="it-IT"/>
                              </w:rPr>
                              <w:t>…</w:t>
                            </w:r>
                            <w:bookmarkStart w:id="0" w:name="_GoBack"/>
                            <w:bookmarkEnd w:id="0"/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 Consob)</w:t>
                            </w:r>
                          </w:p>
                          <w:p w14:paraId="02C208B6" w14:textId="77777777" w:rsidR="00532B12" w:rsidRPr="00532B12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</w:p>
                          <w:p w14:paraId="68D4E4D0" w14:textId="77777777" w:rsidR="00532B12" w:rsidRPr="00532B12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</w:p>
                          <w:p w14:paraId="78429D93" w14:textId="59743C0E" w:rsidR="00160E71" w:rsidRPr="007453BE" w:rsidRDefault="00532B12" w:rsidP="007453BE">
                            <w:pPr>
                              <w:snapToGrid w:val="0"/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7453BE"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 xml:space="preserve">Il seminario </w:t>
                            </w:r>
                            <w:r w:rsidRPr="007453BE">
                              <w:rPr>
                                <w:rFonts w:ascii="Cambria" w:eastAsiaTheme="minorEastAsia" w:hAnsi="Cambria" w:cs="Cambria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>è</w:t>
                            </w:r>
                            <w:r w:rsidRPr="007453BE"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 xml:space="preserve"> rivolto a studenti, </w:t>
                            </w:r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>risparmiatori</w:t>
                            </w:r>
                            <w:r w:rsidRPr="007453BE"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>, famiglie e imprenditori interessati ad informarsi sulla finanza sostenibile</w:t>
                            </w:r>
                            <w:r w:rsidR="007453BE"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 xml:space="preserve"> e sulle</w:t>
                            </w:r>
                            <w:r w:rsidRPr="007453BE"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 xml:space="preserve"> norme adottate o in corso di adozione </w:t>
                            </w:r>
                            <w:r w:rsidR="007453BE"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>per tenere conto delle preferenze de</w:t>
                            </w:r>
                            <w:r w:rsidRPr="007453BE"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 xml:space="preserve">gli investitori </w:t>
                            </w:r>
                            <w:r w:rsidR="007453BE"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>quando scelgono</w:t>
                            </w:r>
                            <w:r w:rsidRPr="007453BE"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 xml:space="preserve"> investimenti</w:t>
                            </w:r>
                            <w:r w:rsidR="007453BE"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 xml:space="preserve"> in prodotti finanziari </w:t>
                            </w:r>
                            <w:r w:rsidR="00405AC8"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>sostenibili</w:t>
                            </w:r>
                            <w:r w:rsidRPr="007453BE">
                              <w:rPr>
                                <w:rFonts w:ascii="Telugu Sangam MN" w:eastAsiaTheme="minorEastAsia" w:hAnsi="Telugu Sangam MN" w:cs="Telugu Sangam MN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  <w:t>.</w:t>
                            </w:r>
                          </w:p>
                          <w:p w14:paraId="49041473" w14:textId="77777777" w:rsidR="00160E71" w:rsidRDefault="00160E71" w:rsidP="00160E71">
                            <w:pPr>
                              <w:rPr>
                                <w:rFonts w:ascii="Telugu Sangam MN" w:eastAsiaTheme="minorEastAsia" w:hAnsi="Telugu Sangam MN" w:cs="Telugu Sangam MN"/>
                                <w:i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6776F81E" w14:textId="4CAC1E66" w:rsidR="00160E71" w:rsidRPr="00532B12" w:rsidRDefault="00160E71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</w:p>
                          <w:p w14:paraId="54205495" w14:textId="36DA22BF" w:rsidR="00532B12" w:rsidRPr="003964DB" w:rsidRDefault="00532B12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Per informazioni </w:t>
                            </w:r>
                            <w:proofErr w:type="spellStart"/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>EUSFiL</w:t>
                            </w:r>
                            <w:proofErr w:type="spellEnd"/>
                            <w:r w:rsidRPr="00532B12"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: </w:t>
                            </w:r>
                            <w:hyperlink r:id="rId10" w:history="1">
                              <w:r w:rsidRPr="00532B12">
                                <w:rPr>
                                  <w:rStyle w:val="Collegamentoipertestuale"/>
                                  <w:rFonts w:ascii="Telugu Sangam MN" w:eastAsiaTheme="minorEastAsia" w:hAnsi="Telugu Sangam MN" w:cs="Telugu Sangam MN"/>
                                  <w:color w:val="FFFFFF" w:themeColor="background1"/>
                                  <w:lang w:val="it-IT"/>
                                </w:rPr>
                                <w:t>https://www.eusfil.eu/</w:t>
                              </w:r>
                            </w:hyperlink>
                          </w:p>
                          <w:p w14:paraId="4AF35163" w14:textId="77777777" w:rsidR="00160E71" w:rsidRPr="003964DB" w:rsidRDefault="00160E71" w:rsidP="00532B12">
                            <w:pPr>
                              <w:jc w:val="center"/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</w:p>
                          <w:p w14:paraId="5CFFD616" w14:textId="3E0EE8A5" w:rsidR="00160E71" w:rsidRPr="00532B12" w:rsidRDefault="00160E71" w:rsidP="00160E71">
                            <w:pPr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Telugu Sangam MN" w:eastAsiaTheme="minorEastAsia" w:hAnsi="Telugu Sangam MN" w:cs="Telugu Sangam MN"/>
                                <w:color w:val="FFFFFF" w:themeColor="background1"/>
                                <w:lang w:val="it-IT"/>
                              </w:rPr>
                              <w:t xml:space="preserve">                                          </w:t>
                            </w:r>
                          </w:p>
                          <w:p w14:paraId="1AFCBCD7" w14:textId="3A0BE595" w:rsidR="00532B12" w:rsidRDefault="00532B12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757347AA" w14:textId="28554742" w:rsidR="00160E71" w:rsidRDefault="00160E71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A9B6572" w14:textId="0FF89233" w:rsidR="00160E71" w:rsidRPr="00532B12" w:rsidRDefault="00160E71" w:rsidP="00160E71">
                            <w:pPr>
                              <w:jc w:val="right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322B1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margin-left:-22.45pt;margin-top:-1.2pt;width:496.9pt;height:6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" fillcolor="#17365d [2415]" strokeweight=".5pt">
                <v:textbox>
                  <w:txbxContent>
                    <w:p w14:paraId="55ABED4A" w14:textId="77777777" w:rsidR="00160E71" w:rsidRDefault="00160E71" w:rsidP="00160E71">
                      <w:pPr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en-US"/>
                        </w:rPr>
                      </w:pPr>
                    </w:p>
                    <w:p w14:paraId="4F2769C3" w14:textId="77777777" w:rsidR="00160E71" w:rsidRDefault="00160E71" w:rsidP="00160E71">
                      <w:pPr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en-US"/>
                        </w:rPr>
                      </w:pPr>
                    </w:p>
                    <w:p w14:paraId="4E69762F" w14:textId="6E45D27A" w:rsidR="00160E71" w:rsidRDefault="00160E71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noProof/>
                          <w:lang w:val="it-IT"/>
                        </w:rPr>
                        <w:drawing>
                          <wp:inline distT="0" distB="0" distL="0" distR="0" wp14:anchorId="4EE85EAA" wp14:editId="43847C4B">
                            <wp:extent cx="1732050" cy="627916"/>
                            <wp:effectExtent l="0" t="0" r="0" b="0"/>
                            <wp:docPr id="30" name="Immagine 30" descr="Immagine che contiene test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mmagine 21" descr="Immagine che contiene testo&#10;&#10;Descrizione generata automa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8749" cy="637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964DB">
                        <w:rPr>
                          <w:noProof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noProof/>
                          <w:lang w:val="it-IT"/>
                        </w:rPr>
                        <w:drawing>
                          <wp:inline distT="0" distB="0" distL="0" distR="0" wp14:anchorId="247B277D" wp14:editId="23A6A2CE">
                            <wp:extent cx="2384136" cy="510660"/>
                            <wp:effectExtent l="0" t="0" r="3810" b="0"/>
                            <wp:docPr id="31" name="Immagine 31" descr="Immagine che contiene testo&#10;&#10;Descrizione generat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Immagine 20" descr="Immagine che contiene testo&#10;&#10;Descrizione generata automa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4401" cy="5171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C8C134" w14:textId="77777777" w:rsidR="00160E71" w:rsidRDefault="00160E71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en-US"/>
                        </w:rPr>
                      </w:pPr>
                    </w:p>
                    <w:p w14:paraId="64DCA089" w14:textId="42DCDA8B" w:rsidR="00160E71" w:rsidRDefault="00160E71" w:rsidP="00160E71">
                      <w:pPr>
                        <w:jc w:val="right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en-US"/>
                        </w:rPr>
                      </w:pPr>
                    </w:p>
                    <w:p w14:paraId="6318EFFB" w14:textId="7F0786A0" w:rsidR="00532B12" w:rsidRPr="00532B12" w:rsidRDefault="00160E71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en-US"/>
                        </w:rPr>
                        <w:t>J</w:t>
                      </w:r>
                      <w:r w:rsidR="00532B12"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en-US"/>
                        </w:rPr>
                        <w:t>ean Monnet Centre of Excellence on Sustainable Finance and the Law (EUSFiL)</w:t>
                      </w:r>
                    </w:p>
                    <w:p w14:paraId="4EBB4BF8" w14:textId="77777777" w:rsidR="00532B12" w:rsidRPr="00532B12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Universit</w:t>
                      </w:r>
                      <w:r w:rsidRPr="00532B12">
                        <w:rPr>
                          <w:rFonts w:ascii="Cambria" w:eastAsiaTheme="minorEastAsia" w:hAnsi="Cambria" w:cs="Cambria"/>
                          <w:color w:val="FFFFFF" w:themeColor="background1"/>
                          <w:lang w:val="it-IT"/>
                        </w:rPr>
                        <w:t>à</w:t>
                      </w:r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 degli studi di Genova, Dipartimento di Giurisprudenza</w:t>
                      </w:r>
                    </w:p>
                    <w:p w14:paraId="025E567E" w14:textId="77777777" w:rsidR="00532B12" w:rsidRPr="00532B12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</w:p>
                    <w:p w14:paraId="7828DABD" w14:textId="5CF1F3A4" w:rsidR="00532B12" w:rsidRPr="00532B12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i/>
                          <w:iCs/>
                          <w:color w:val="FFFFFF" w:themeColor="background1"/>
                          <w:lang w:val="it-IT"/>
                        </w:rPr>
                      </w:pPr>
                      <w:r w:rsidRPr="00532B12">
                        <w:rPr>
                          <w:rFonts w:ascii="Telugu Sangam MN" w:eastAsiaTheme="minorEastAsia" w:hAnsi="Telugu Sangam MN" w:cs="Telugu Sangam MN"/>
                          <w:i/>
                          <w:iCs/>
                          <w:color w:val="FFFFFF" w:themeColor="background1"/>
                          <w:lang w:val="it-IT"/>
                        </w:rPr>
                        <w:t>IOSCO World Investor Week 2</w:t>
                      </w:r>
                      <w:r w:rsidR="00405AC8">
                        <w:rPr>
                          <w:rFonts w:ascii="Telugu Sangam MN" w:eastAsiaTheme="minorEastAsia" w:hAnsi="Telugu Sangam MN" w:cs="Telugu Sangam MN"/>
                          <w:i/>
                          <w:iCs/>
                          <w:color w:val="FFFFFF" w:themeColor="background1"/>
                          <w:lang w:val="it-IT"/>
                        </w:rPr>
                        <w:t>0</w:t>
                      </w:r>
                      <w:r w:rsidRPr="00532B12">
                        <w:rPr>
                          <w:rFonts w:ascii="Telugu Sangam MN" w:eastAsiaTheme="minorEastAsia" w:hAnsi="Telugu Sangam MN" w:cs="Telugu Sangam MN"/>
                          <w:i/>
                          <w:iCs/>
                          <w:color w:val="FFFFFF" w:themeColor="background1"/>
                          <w:lang w:val="it-IT"/>
                        </w:rPr>
                        <w:t>2</w:t>
                      </w:r>
                      <w:r w:rsidR="00405AC8">
                        <w:rPr>
                          <w:rFonts w:ascii="Telugu Sangam MN" w:eastAsiaTheme="minorEastAsia" w:hAnsi="Telugu Sangam MN" w:cs="Telugu Sangam MN"/>
                          <w:i/>
                          <w:iCs/>
                          <w:color w:val="FFFFFF" w:themeColor="background1"/>
                          <w:lang w:val="it-IT"/>
                        </w:rPr>
                        <w:t>1</w:t>
                      </w:r>
                    </w:p>
                    <w:p w14:paraId="525C82FE" w14:textId="70DA1528" w:rsidR="00532B12" w:rsidRPr="00532B12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i/>
                          <w:iCs/>
                          <w:color w:val="FFFFFF" w:themeColor="background1"/>
                          <w:lang w:val="it-IT"/>
                        </w:rPr>
                      </w:pPr>
                      <w:r w:rsidRPr="00532B12">
                        <w:rPr>
                          <w:rFonts w:ascii="Telugu Sangam MN" w:eastAsiaTheme="minorEastAsia" w:hAnsi="Telugu Sangam MN" w:cs="Telugu Sangam MN"/>
                          <w:i/>
                          <w:iCs/>
                          <w:color w:val="FFFFFF" w:themeColor="background1"/>
                          <w:lang w:val="it-IT"/>
                        </w:rPr>
                        <w:t>Mese dell’educazione finanziaria – ottobre 202</w:t>
                      </w:r>
                      <w:r w:rsidR="00405AC8">
                        <w:rPr>
                          <w:rFonts w:ascii="Telugu Sangam MN" w:eastAsiaTheme="minorEastAsia" w:hAnsi="Telugu Sangam MN" w:cs="Telugu Sangam MN"/>
                          <w:i/>
                          <w:iCs/>
                          <w:color w:val="FFFFFF" w:themeColor="background1"/>
                          <w:lang w:val="it-IT"/>
                        </w:rPr>
                        <w:t>1</w:t>
                      </w:r>
                    </w:p>
                    <w:p w14:paraId="421A1E45" w14:textId="77777777" w:rsidR="00532B12" w:rsidRPr="00532B12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</w:p>
                    <w:p w14:paraId="7F08084A" w14:textId="330CECE5" w:rsidR="00532B12" w:rsidRPr="007453BE" w:rsidRDefault="007453BE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b/>
                          <w:iCs/>
                          <w:sz w:val="32"/>
                          <w:szCs w:val="32"/>
                          <w:lang w:val="it-IT"/>
                        </w:rPr>
                      </w:pPr>
                      <w:r w:rsidRPr="007453BE">
                        <w:rPr>
                          <w:rFonts w:ascii="Telugu Sangam MN" w:eastAsiaTheme="minorEastAsia" w:hAnsi="Telugu Sangam MN" w:cs="Telugu Sangam MN"/>
                          <w:b/>
                          <w:iCs/>
                          <w:sz w:val="32"/>
                          <w:szCs w:val="32"/>
                          <w:lang w:val="it-IT"/>
                        </w:rPr>
                        <w:t>F</w:t>
                      </w:r>
                      <w:r w:rsidR="00532B12" w:rsidRPr="007453BE">
                        <w:rPr>
                          <w:rFonts w:ascii="Telugu Sangam MN" w:eastAsiaTheme="minorEastAsia" w:hAnsi="Telugu Sangam MN" w:cs="Telugu Sangam MN"/>
                          <w:b/>
                          <w:iCs/>
                          <w:sz w:val="32"/>
                          <w:szCs w:val="32"/>
                          <w:lang w:val="it-IT"/>
                        </w:rPr>
                        <w:t>inanza sostenibile</w:t>
                      </w:r>
                      <w:r w:rsidRPr="007453BE">
                        <w:rPr>
                          <w:rFonts w:ascii="Telugu Sangam MN" w:eastAsiaTheme="minorEastAsia" w:hAnsi="Telugu Sangam MN" w:cs="Telugu Sangam MN"/>
                          <w:b/>
                          <w:iCs/>
                          <w:sz w:val="32"/>
                          <w:szCs w:val="32"/>
                          <w:lang w:val="it-IT"/>
                        </w:rPr>
                        <w:t xml:space="preserve"> e protezione dell’investitore</w:t>
                      </w:r>
                    </w:p>
                    <w:p w14:paraId="72330D2B" w14:textId="77777777" w:rsidR="00532B12" w:rsidRPr="00532B12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</w:p>
                    <w:p w14:paraId="2B8D286D" w14:textId="77777777" w:rsidR="00532B12" w:rsidRPr="00532B12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Webinar</w:t>
                      </w:r>
                    </w:p>
                    <w:p w14:paraId="6154B689" w14:textId="13F394A4" w:rsidR="00532B12" w:rsidRPr="00532B12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Marted</w:t>
                      </w:r>
                      <w:r w:rsidRPr="00532B12">
                        <w:rPr>
                          <w:rFonts w:ascii="Cambria" w:eastAsiaTheme="minorEastAsia" w:hAnsi="Cambria" w:cs="Cambria"/>
                          <w:color w:val="FFFFFF" w:themeColor="background1"/>
                          <w:lang w:val="it-IT"/>
                        </w:rPr>
                        <w:t>ì</w:t>
                      </w:r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 </w:t>
                      </w:r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4</w:t>
                      </w:r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 ottobre 202</w:t>
                      </w:r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1</w:t>
                      </w:r>
                    </w:p>
                    <w:p w14:paraId="09EB96EA" w14:textId="6A3DFE7A" w:rsidR="00532B12" w:rsidRPr="00532B12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1</w:t>
                      </w:r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1</w:t>
                      </w:r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:00-1</w:t>
                      </w:r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2</w:t>
                      </w:r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:00</w:t>
                      </w:r>
                    </w:p>
                    <w:p w14:paraId="2E094D20" w14:textId="77777777" w:rsidR="00532B12" w:rsidRPr="00532B12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</w:p>
                    <w:p w14:paraId="43E99438" w14:textId="24F3B424" w:rsidR="00405AC8" w:rsidRDefault="00405AC8" w:rsidP="00405AC8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Introduce e coordina</w:t>
                      </w:r>
                      <w:r w:rsidR="007453BE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:</w:t>
                      </w:r>
                      <w:r w:rsidR="00532B12"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 </w:t>
                      </w:r>
                    </w:p>
                    <w:p w14:paraId="51C42D6A" w14:textId="4B34CEAD" w:rsidR="00405AC8" w:rsidRDefault="00532B12" w:rsidP="00405AC8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Michele Sir</w:t>
                      </w:r>
                      <w:r w:rsidR="007453BE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i</w:t>
                      </w:r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 (Direttore </w:t>
                      </w:r>
                      <w:proofErr w:type="spellStart"/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EUSFiL</w:t>
                      </w:r>
                      <w:proofErr w:type="spellEnd"/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 </w:t>
                      </w:r>
                      <w:proofErr w:type="spellStart"/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Unige</w:t>
                      </w:r>
                      <w:proofErr w:type="spellEnd"/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)</w:t>
                      </w:r>
                    </w:p>
                    <w:p w14:paraId="193EC6E6" w14:textId="374D4083" w:rsidR="00405AC8" w:rsidRDefault="00405AC8" w:rsidP="00405AC8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Interventi di:</w:t>
                      </w:r>
                    </w:p>
                    <w:p w14:paraId="5772DDCF" w14:textId="0544AA42" w:rsidR="00405AC8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Eugenia </w:t>
                      </w:r>
                      <w:proofErr w:type="spellStart"/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Macchiavello</w:t>
                      </w:r>
                      <w:proofErr w:type="spellEnd"/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 (Dipartimento di Giurisprudenza </w:t>
                      </w:r>
                      <w:proofErr w:type="spellStart"/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Unige</w:t>
                      </w:r>
                      <w:proofErr w:type="spellEnd"/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)</w:t>
                      </w:r>
                    </w:p>
                    <w:p w14:paraId="39190792" w14:textId="42F15962" w:rsidR="00405AC8" w:rsidRDefault="00405AC8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Barbara Alemanni (Dipartimento di Economia </w:t>
                      </w:r>
                      <w:proofErr w:type="spellStart"/>
                      <w:r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Unige</w:t>
                      </w:r>
                      <w:proofErr w:type="spellEnd"/>
                      <w:r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)</w:t>
                      </w:r>
                    </w:p>
                    <w:p w14:paraId="35E08E5B" w14:textId="7064E13D" w:rsidR="00532B12" w:rsidRPr="00532B12" w:rsidRDefault="00A7512A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color w:val="FFFFFF" w:themeColor="background1"/>
                          <w:lang w:val="it-IT"/>
                        </w:rPr>
                        <w:t>…</w:t>
                      </w:r>
                      <w:r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 </w:t>
                      </w:r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(</w:t>
                      </w:r>
                      <w:r w:rsidR="000B7C0B">
                        <w:rPr>
                          <w:rFonts w:ascii="Times New Roman" w:eastAsiaTheme="minorEastAsia" w:hAnsi="Times New Roman" w:cs="Times New Roman"/>
                          <w:color w:val="FFFFFF" w:themeColor="background1"/>
                          <w:lang w:val="it-IT"/>
                        </w:rPr>
                        <w:t>…</w:t>
                      </w:r>
                      <w:bookmarkStart w:id="1" w:name="_GoBack"/>
                      <w:bookmarkEnd w:id="1"/>
                      <w:r w:rsidR="00405AC8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 Consob)</w:t>
                      </w:r>
                    </w:p>
                    <w:p w14:paraId="02C208B6" w14:textId="77777777" w:rsidR="00532B12" w:rsidRPr="00532B12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</w:p>
                    <w:p w14:paraId="68D4E4D0" w14:textId="77777777" w:rsidR="00532B12" w:rsidRPr="00532B12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</w:p>
                    <w:p w14:paraId="78429D93" w14:textId="59743C0E" w:rsidR="00160E71" w:rsidRPr="007453BE" w:rsidRDefault="00532B12" w:rsidP="007453BE">
                      <w:pPr>
                        <w:snapToGrid w:val="0"/>
                        <w:jc w:val="center"/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</w:pPr>
                      <w:r w:rsidRPr="007453BE"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 xml:space="preserve">Il seminario </w:t>
                      </w:r>
                      <w:r w:rsidRPr="007453BE">
                        <w:rPr>
                          <w:rFonts w:ascii="Cambria" w:eastAsiaTheme="minorEastAsia" w:hAnsi="Cambria" w:cs="Cambria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>è</w:t>
                      </w:r>
                      <w:r w:rsidRPr="007453BE"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 xml:space="preserve"> rivolto a studenti, </w:t>
                      </w:r>
                      <w:r w:rsidR="00405AC8"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>risparmiatori</w:t>
                      </w:r>
                      <w:r w:rsidRPr="007453BE"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>, famiglie e imprenditori interessati ad informarsi sulla finanza sostenibile</w:t>
                      </w:r>
                      <w:r w:rsidR="007453BE"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 xml:space="preserve"> e sulle</w:t>
                      </w:r>
                      <w:r w:rsidRPr="007453BE"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 xml:space="preserve"> norme adottate o in corso di adozione </w:t>
                      </w:r>
                      <w:r w:rsidR="007453BE"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>per tenere conto delle preferenze de</w:t>
                      </w:r>
                      <w:r w:rsidRPr="007453BE"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 xml:space="preserve">gli investitori </w:t>
                      </w:r>
                      <w:r w:rsidR="007453BE"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>quando scelgono</w:t>
                      </w:r>
                      <w:r w:rsidRPr="007453BE"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 xml:space="preserve"> investimenti</w:t>
                      </w:r>
                      <w:r w:rsidR="007453BE"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 xml:space="preserve"> in prodotti finanziari </w:t>
                      </w:r>
                      <w:r w:rsidR="00405AC8"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>sostenibili</w:t>
                      </w:r>
                      <w:r w:rsidRPr="007453BE">
                        <w:rPr>
                          <w:rFonts w:ascii="Telugu Sangam MN" w:eastAsiaTheme="minorEastAsia" w:hAnsi="Telugu Sangam MN" w:cs="Telugu Sangam MN"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  <w:t>.</w:t>
                      </w:r>
                    </w:p>
                    <w:p w14:paraId="49041473" w14:textId="77777777" w:rsidR="00160E71" w:rsidRDefault="00160E71" w:rsidP="00160E71">
                      <w:pPr>
                        <w:rPr>
                          <w:rFonts w:ascii="Telugu Sangam MN" w:eastAsiaTheme="minorEastAsia" w:hAnsi="Telugu Sangam MN" w:cs="Telugu Sangam MN"/>
                          <w:i/>
                          <w:iCs/>
                          <w:color w:val="FFFFFF" w:themeColor="background1"/>
                          <w:sz w:val="22"/>
                          <w:szCs w:val="22"/>
                          <w:lang w:val="it-IT"/>
                        </w:rPr>
                      </w:pPr>
                    </w:p>
                    <w:p w14:paraId="6776F81E" w14:textId="4CAC1E66" w:rsidR="00160E71" w:rsidRPr="00532B12" w:rsidRDefault="00160E71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</w:p>
                    <w:p w14:paraId="54205495" w14:textId="36DA22BF" w:rsidR="00532B12" w:rsidRPr="003964DB" w:rsidRDefault="00532B12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Per informazioni </w:t>
                      </w:r>
                      <w:proofErr w:type="spellStart"/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>EUSFiL</w:t>
                      </w:r>
                      <w:proofErr w:type="spellEnd"/>
                      <w:r w:rsidRPr="00532B12"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: </w:t>
                      </w:r>
                      <w:hyperlink r:id="rId11" w:history="1">
                        <w:r w:rsidRPr="00532B12">
                          <w:rPr>
                            <w:rStyle w:val="Collegamentoipertestuale"/>
                            <w:rFonts w:ascii="Telugu Sangam MN" w:eastAsiaTheme="minorEastAsia" w:hAnsi="Telugu Sangam MN" w:cs="Telugu Sangam MN"/>
                            <w:color w:val="FFFFFF" w:themeColor="background1"/>
                            <w:lang w:val="it-IT"/>
                          </w:rPr>
                          <w:t>https://www.eusfil.eu/</w:t>
                        </w:r>
                      </w:hyperlink>
                    </w:p>
                    <w:p w14:paraId="4AF35163" w14:textId="77777777" w:rsidR="00160E71" w:rsidRPr="003964DB" w:rsidRDefault="00160E71" w:rsidP="00532B12">
                      <w:pPr>
                        <w:jc w:val="center"/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</w:p>
                    <w:p w14:paraId="5CFFD616" w14:textId="3E0EE8A5" w:rsidR="00160E71" w:rsidRPr="00532B12" w:rsidRDefault="00160E71" w:rsidP="00160E71">
                      <w:pPr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Telugu Sangam MN" w:eastAsiaTheme="minorEastAsia" w:hAnsi="Telugu Sangam MN" w:cs="Telugu Sangam MN"/>
                          <w:color w:val="FFFFFF" w:themeColor="background1"/>
                          <w:lang w:val="it-IT"/>
                        </w:rPr>
                        <w:t xml:space="preserve">                                          </w:t>
                      </w:r>
                    </w:p>
                    <w:p w14:paraId="1AFCBCD7" w14:textId="3A0BE595" w:rsidR="00532B12" w:rsidRDefault="00532B12">
                      <w:pPr>
                        <w:rPr>
                          <w:lang w:val="it-IT"/>
                        </w:rPr>
                      </w:pPr>
                    </w:p>
                    <w:p w14:paraId="757347AA" w14:textId="28554742" w:rsidR="00160E71" w:rsidRDefault="00160E71">
                      <w:pPr>
                        <w:rPr>
                          <w:lang w:val="it-IT"/>
                        </w:rPr>
                      </w:pPr>
                    </w:p>
                    <w:p w14:paraId="6A9B6572" w14:textId="0FF89233" w:rsidR="00160E71" w:rsidRPr="00532B12" w:rsidRDefault="00160E71" w:rsidP="00160E71">
                      <w:pPr>
                        <w:jc w:val="right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39E86D" w14:textId="750482CC" w:rsidR="00160E71" w:rsidRPr="00160E71" w:rsidRDefault="00160E71" w:rsidP="00160E71">
      <w:pPr>
        <w:rPr>
          <w:lang w:val="it-IT"/>
        </w:rPr>
      </w:pPr>
    </w:p>
    <w:p w14:paraId="07A55018" w14:textId="2FE862CC" w:rsidR="00160E71" w:rsidRPr="00160E71" w:rsidRDefault="00160E71" w:rsidP="00160E71">
      <w:pPr>
        <w:rPr>
          <w:lang w:val="it-IT"/>
        </w:rPr>
      </w:pPr>
    </w:p>
    <w:p w14:paraId="1649712D" w14:textId="1A879A40" w:rsidR="00160E71" w:rsidRPr="00160E71" w:rsidRDefault="00160E71" w:rsidP="00160E71">
      <w:pPr>
        <w:rPr>
          <w:lang w:val="it-IT"/>
        </w:rPr>
      </w:pPr>
    </w:p>
    <w:p w14:paraId="5F3546FD" w14:textId="19F14B87" w:rsidR="00160E71" w:rsidRPr="00160E71" w:rsidRDefault="00160E71" w:rsidP="00160E71">
      <w:pPr>
        <w:rPr>
          <w:lang w:val="it-IT"/>
        </w:rPr>
      </w:pPr>
    </w:p>
    <w:p w14:paraId="58EB37EF" w14:textId="52CDA703" w:rsidR="00160E71" w:rsidRPr="00160E71" w:rsidRDefault="00160E71" w:rsidP="00160E71">
      <w:pPr>
        <w:rPr>
          <w:lang w:val="it-IT"/>
        </w:rPr>
      </w:pPr>
    </w:p>
    <w:p w14:paraId="368CFA1A" w14:textId="59639362" w:rsidR="00160E71" w:rsidRPr="00160E71" w:rsidRDefault="00160E71" w:rsidP="00160E71">
      <w:pPr>
        <w:rPr>
          <w:lang w:val="it-IT"/>
        </w:rPr>
      </w:pPr>
    </w:p>
    <w:p w14:paraId="5C19EB92" w14:textId="696F1920" w:rsidR="00160E71" w:rsidRPr="00160E71" w:rsidRDefault="00160E71" w:rsidP="00160E71">
      <w:pPr>
        <w:rPr>
          <w:lang w:val="it-IT"/>
        </w:rPr>
      </w:pPr>
    </w:p>
    <w:p w14:paraId="6623DFB4" w14:textId="0949D8A2" w:rsidR="00160E71" w:rsidRPr="00160E71" w:rsidRDefault="00160E71" w:rsidP="00160E71">
      <w:pPr>
        <w:rPr>
          <w:lang w:val="it-IT"/>
        </w:rPr>
      </w:pPr>
    </w:p>
    <w:p w14:paraId="710862F7" w14:textId="69C98CB2" w:rsidR="00160E71" w:rsidRPr="00160E71" w:rsidRDefault="00160E71" w:rsidP="00160E71">
      <w:pPr>
        <w:rPr>
          <w:lang w:val="it-IT"/>
        </w:rPr>
      </w:pPr>
    </w:p>
    <w:p w14:paraId="74278950" w14:textId="2BCBBD8C" w:rsidR="00160E71" w:rsidRPr="00160E71" w:rsidRDefault="00160E71" w:rsidP="00160E71">
      <w:pPr>
        <w:rPr>
          <w:lang w:val="it-IT"/>
        </w:rPr>
      </w:pPr>
    </w:p>
    <w:p w14:paraId="42336486" w14:textId="48A43927" w:rsidR="00160E71" w:rsidRPr="00160E71" w:rsidRDefault="00160E71" w:rsidP="00160E71">
      <w:pPr>
        <w:rPr>
          <w:lang w:val="it-IT"/>
        </w:rPr>
      </w:pPr>
    </w:p>
    <w:p w14:paraId="5F316A27" w14:textId="05C243F8" w:rsidR="00160E71" w:rsidRPr="00160E71" w:rsidRDefault="00160E71" w:rsidP="00160E71">
      <w:pPr>
        <w:rPr>
          <w:lang w:val="it-IT"/>
        </w:rPr>
      </w:pPr>
    </w:p>
    <w:p w14:paraId="08B646DB" w14:textId="53C8F728" w:rsidR="00160E71" w:rsidRPr="00160E71" w:rsidRDefault="00160E71" w:rsidP="00160E71">
      <w:pPr>
        <w:rPr>
          <w:lang w:val="it-IT"/>
        </w:rPr>
      </w:pPr>
    </w:p>
    <w:p w14:paraId="5FBE8AD4" w14:textId="2BE0C3EE" w:rsidR="00160E71" w:rsidRPr="00160E71" w:rsidRDefault="00160E71" w:rsidP="00160E71">
      <w:pPr>
        <w:rPr>
          <w:lang w:val="it-IT"/>
        </w:rPr>
      </w:pPr>
    </w:p>
    <w:p w14:paraId="68C93DED" w14:textId="0B599D58" w:rsidR="00160E71" w:rsidRPr="00160E71" w:rsidRDefault="00160E71" w:rsidP="00160E71">
      <w:pPr>
        <w:rPr>
          <w:lang w:val="it-IT"/>
        </w:rPr>
      </w:pPr>
    </w:p>
    <w:p w14:paraId="07F5F032" w14:textId="010C5CA0" w:rsidR="00160E71" w:rsidRPr="00160E71" w:rsidRDefault="00160E71" w:rsidP="00160E71">
      <w:pPr>
        <w:rPr>
          <w:lang w:val="it-IT"/>
        </w:rPr>
      </w:pPr>
    </w:p>
    <w:p w14:paraId="524A0AEA" w14:textId="7D9193F6" w:rsidR="00160E71" w:rsidRPr="00160E71" w:rsidRDefault="00160E71" w:rsidP="00160E71">
      <w:pPr>
        <w:rPr>
          <w:lang w:val="it-IT"/>
        </w:rPr>
      </w:pPr>
    </w:p>
    <w:p w14:paraId="54E651AE" w14:textId="22D8703B" w:rsidR="00160E71" w:rsidRPr="00160E71" w:rsidRDefault="00160E71" w:rsidP="00160E71">
      <w:pPr>
        <w:rPr>
          <w:lang w:val="it-IT"/>
        </w:rPr>
      </w:pPr>
    </w:p>
    <w:p w14:paraId="6456501D" w14:textId="5E4C49B7" w:rsidR="00160E71" w:rsidRPr="00160E71" w:rsidRDefault="00160E71" w:rsidP="00160E71">
      <w:pPr>
        <w:rPr>
          <w:lang w:val="it-IT"/>
        </w:rPr>
      </w:pPr>
    </w:p>
    <w:p w14:paraId="2FB4E1E0" w14:textId="494A1389" w:rsidR="00160E71" w:rsidRPr="00160E71" w:rsidRDefault="00160E71" w:rsidP="00160E71">
      <w:pPr>
        <w:rPr>
          <w:lang w:val="it-IT"/>
        </w:rPr>
      </w:pPr>
    </w:p>
    <w:p w14:paraId="39DC3B59" w14:textId="50DD913C" w:rsidR="00160E71" w:rsidRPr="00160E71" w:rsidRDefault="00160E71" w:rsidP="00160E71">
      <w:pPr>
        <w:rPr>
          <w:lang w:val="it-IT"/>
        </w:rPr>
      </w:pPr>
    </w:p>
    <w:p w14:paraId="5F1984B6" w14:textId="710512C1" w:rsidR="00160E71" w:rsidRPr="00160E71" w:rsidRDefault="00160E71" w:rsidP="00160E71">
      <w:pPr>
        <w:rPr>
          <w:lang w:val="it-IT"/>
        </w:rPr>
      </w:pPr>
    </w:p>
    <w:p w14:paraId="6AAD71BE" w14:textId="1AF17B24" w:rsidR="00160E71" w:rsidRPr="00160E71" w:rsidRDefault="00160E71" w:rsidP="00160E71">
      <w:pPr>
        <w:rPr>
          <w:lang w:val="it-IT"/>
        </w:rPr>
      </w:pPr>
    </w:p>
    <w:p w14:paraId="3D0DC3E2" w14:textId="54208A98" w:rsidR="00160E71" w:rsidRPr="00160E71" w:rsidRDefault="00160E71" w:rsidP="00160E71">
      <w:pPr>
        <w:rPr>
          <w:lang w:val="it-IT"/>
        </w:rPr>
      </w:pPr>
    </w:p>
    <w:p w14:paraId="7F71CCB8" w14:textId="4BC7B770" w:rsidR="00160E71" w:rsidRPr="00160E71" w:rsidRDefault="00160E71" w:rsidP="00160E71">
      <w:pPr>
        <w:rPr>
          <w:lang w:val="it-IT"/>
        </w:rPr>
      </w:pPr>
    </w:p>
    <w:p w14:paraId="47D5229F" w14:textId="569E0CEB" w:rsidR="00160E71" w:rsidRPr="00160E71" w:rsidRDefault="00160E71" w:rsidP="00160E71">
      <w:pPr>
        <w:rPr>
          <w:lang w:val="it-IT"/>
        </w:rPr>
      </w:pPr>
    </w:p>
    <w:p w14:paraId="08628770" w14:textId="46F29506" w:rsidR="00160E71" w:rsidRPr="00160E71" w:rsidRDefault="00160E71" w:rsidP="00160E71">
      <w:pPr>
        <w:rPr>
          <w:lang w:val="it-IT"/>
        </w:rPr>
      </w:pPr>
    </w:p>
    <w:p w14:paraId="634BF001" w14:textId="7343349F" w:rsidR="00160E71" w:rsidRPr="00160E71" w:rsidRDefault="00160E71" w:rsidP="00160E71">
      <w:pPr>
        <w:rPr>
          <w:lang w:val="it-IT"/>
        </w:rPr>
      </w:pPr>
    </w:p>
    <w:p w14:paraId="7446A4EE" w14:textId="55323153" w:rsidR="00160E71" w:rsidRPr="00160E71" w:rsidRDefault="00160E71" w:rsidP="00160E71">
      <w:pPr>
        <w:rPr>
          <w:lang w:val="it-IT"/>
        </w:rPr>
      </w:pPr>
    </w:p>
    <w:p w14:paraId="019B2887" w14:textId="386E81AF" w:rsidR="00160E71" w:rsidRPr="00160E71" w:rsidRDefault="00160E71" w:rsidP="00160E71">
      <w:pPr>
        <w:rPr>
          <w:lang w:val="it-IT"/>
        </w:rPr>
      </w:pPr>
    </w:p>
    <w:p w14:paraId="0271EAB9" w14:textId="67467978" w:rsidR="00160E71" w:rsidRPr="00160E71" w:rsidRDefault="00160E71" w:rsidP="00160E71">
      <w:pPr>
        <w:rPr>
          <w:lang w:val="it-IT"/>
        </w:rPr>
      </w:pPr>
    </w:p>
    <w:p w14:paraId="15AEEEA1" w14:textId="73054E88" w:rsidR="00160E71" w:rsidRPr="00160E71" w:rsidRDefault="00160E71" w:rsidP="00160E71">
      <w:pPr>
        <w:rPr>
          <w:lang w:val="it-IT"/>
        </w:rPr>
      </w:pPr>
    </w:p>
    <w:p w14:paraId="2DA2B284" w14:textId="55A73636" w:rsidR="00160E71" w:rsidRPr="00160E71" w:rsidRDefault="00160E71" w:rsidP="00160E71">
      <w:pPr>
        <w:rPr>
          <w:lang w:val="it-IT"/>
        </w:rPr>
      </w:pPr>
    </w:p>
    <w:p w14:paraId="0AD7A1AB" w14:textId="0D61CDC1" w:rsidR="00160E71" w:rsidRPr="00160E71" w:rsidRDefault="00160E71" w:rsidP="00160E71">
      <w:pPr>
        <w:rPr>
          <w:lang w:val="it-IT"/>
        </w:rPr>
      </w:pPr>
    </w:p>
    <w:p w14:paraId="7C1F142A" w14:textId="4F559228" w:rsidR="00160E71" w:rsidRPr="00160E71" w:rsidRDefault="00160E71" w:rsidP="00160E71">
      <w:pPr>
        <w:rPr>
          <w:lang w:val="it-IT"/>
        </w:rPr>
      </w:pPr>
    </w:p>
    <w:p w14:paraId="20D4EEF6" w14:textId="23E01275" w:rsidR="00160E71" w:rsidRPr="00160E71" w:rsidRDefault="00160E71" w:rsidP="00160E71">
      <w:pPr>
        <w:rPr>
          <w:lang w:val="it-IT"/>
        </w:rPr>
      </w:pPr>
    </w:p>
    <w:p w14:paraId="6630EA18" w14:textId="7D918184" w:rsidR="00160E71" w:rsidRPr="00160E71" w:rsidRDefault="00160E71" w:rsidP="00160E71">
      <w:pPr>
        <w:rPr>
          <w:lang w:val="it-IT"/>
        </w:rPr>
      </w:pPr>
    </w:p>
    <w:p w14:paraId="5222AD3F" w14:textId="175D3350" w:rsidR="00160E71" w:rsidRPr="00160E71" w:rsidRDefault="00160E71" w:rsidP="00160E71">
      <w:pPr>
        <w:rPr>
          <w:lang w:val="it-IT"/>
        </w:rPr>
      </w:pPr>
    </w:p>
    <w:p w14:paraId="1DFF559B" w14:textId="50FB7F1E" w:rsidR="00160E71" w:rsidRDefault="00160E71" w:rsidP="00160E71">
      <w:pPr>
        <w:jc w:val="center"/>
        <w:rPr>
          <w:lang w:val="it-IT"/>
        </w:rPr>
      </w:pPr>
    </w:p>
    <w:p w14:paraId="5B48901E" w14:textId="191F8572" w:rsidR="00160E71" w:rsidRPr="00160E71" w:rsidRDefault="00160E71" w:rsidP="00160E71">
      <w:pPr>
        <w:rPr>
          <w:lang w:val="it-IT"/>
        </w:rPr>
      </w:pPr>
    </w:p>
    <w:p w14:paraId="694F335D" w14:textId="1E726588" w:rsidR="00160E71" w:rsidRPr="00160E71" w:rsidRDefault="00160E71" w:rsidP="00160E71">
      <w:pPr>
        <w:rPr>
          <w:lang w:val="it-IT"/>
        </w:rPr>
      </w:pPr>
    </w:p>
    <w:p w14:paraId="25ADD7B8" w14:textId="193961FF" w:rsidR="00160E71" w:rsidRDefault="00160E71" w:rsidP="00160E71">
      <w:pPr>
        <w:rPr>
          <w:lang w:val="it-IT"/>
        </w:rPr>
      </w:pPr>
    </w:p>
    <w:p w14:paraId="41FC0E49" w14:textId="77777777" w:rsidR="0061151C" w:rsidRDefault="0061151C" w:rsidP="00160E71">
      <w:pPr>
        <w:jc w:val="center"/>
        <w:rPr>
          <w:lang w:val="it-IT"/>
        </w:rPr>
      </w:pPr>
    </w:p>
    <w:p w14:paraId="1A325C6C" w14:textId="77777777" w:rsidR="0061151C" w:rsidRDefault="0061151C" w:rsidP="00160E71">
      <w:pPr>
        <w:jc w:val="center"/>
        <w:rPr>
          <w:lang w:val="it-IT"/>
        </w:rPr>
      </w:pPr>
    </w:p>
    <w:p w14:paraId="5E47A013" w14:textId="13DCD70A" w:rsidR="00160E71" w:rsidRPr="00160E71" w:rsidRDefault="00160E71" w:rsidP="00160E71">
      <w:pPr>
        <w:jc w:val="center"/>
        <w:rPr>
          <w:lang w:val="it-IT"/>
        </w:rPr>
      </w:pPr>
      <w:r>
        <w:rPr>
          <w:noProof/>
        </w:rPr>
        <w:drawing>
          <wp:inline distT="0" distB="0" distL="0" distR="0" wp14:anchorId="54043D40" wp14:editId="117EFB25">
            <wp:extent cx="3037205" cy="614155"/>
            <wp:effectExtent l="0" t="0" r="0" b="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83" t="10438" b="18282"/>
                    <a:stretch/>
                  </pic:blipFill>
                  <pic:spPr bwMode="auto">
                    <a:xfrm>
                      <a:off x="0" y="0"/>
                      <a:ext cx="3254196" cy="658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60E71" w:rsidRPr="00160E71" w:rsidSect="00444D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440" w:right="1440" w:bottom="15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780BD" w14:textId="77777777" w:rsidR="00707BF1" w:rsidRDefault="00707BF1" w:rsidP="004032B6">
      <w:r>
        <w:separator/>
      </w:r>
    </w:p>
  </w:endnote>
  <w:endnote w:type="continuationSeparator" w:id="0">
    <w:p w14:paraId="007CD9C2" w14:textId="77777777" w:rsidR="00707BF1" w:rsidRDefault="00707BF1" w:rsidP="0040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elugu Sangam MN">
    <w:panose1 w:val="02000000000000000000"/>
    <w:charset w:val="00"/>
    <w:family w:val="auto"/>
    <w:pitch w:val="variable"/>
    <w:sig w:usb0="002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A8294" w14:textId="77777777" w:rsidR="000F3593" w:rsidRDefault="000F35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017DC" w14:textId="3FE50B9E" w:rsidR="00160E71" w:rsidRDefault="00160E71" w:rsidP="00160E7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A741B" w14:textId="77777777" w:rsidR="000F3593" w:rsidRDefault="000F35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E5129" w14:textId="77777777" w:rsidR="00707BF1" w:rsidRDefault="00707BF1" w:rsidP="004032B6">
      <w:r>
        <w:separator/>
      </w:r>
    </w:p>
  </w:footnote>
  <w:footnote w:type="continuationSeparator" w:id="0">
    <w:p w14:paraId="19C6FF1D" w14:textId="77777777" w:rsidR="00707BF1" w:rsidRDefault="00707BF1" w:rsidP="00403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032F3" w14:textId="77777777" w:rsidR="000F3593" w:rsidRDefault="000F35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9A24D" w14:textId="3C4900D5" w:rsidR="004032B6" w:rsidRPr="00532B12" w:rsidRDefault="00914475" w:rsidP="00914475">
    <w:pPr>
      <w:pStyle w:val="Intestazione"/>
      <w:ind w:right="-336"/>
      <w:rPr>
        <w:lang w:val="it-IT"/>
      </w:rPr>
    </w:pPr>
    <w:r>
      <w:t xml:space="preserve">        </w:t>
    </w:r>
    <w:r w:rsidR="003025E6">
      <w:t xml:space="preserve">  </w:t>
    </w:r>
    <w:r w:rsidR="003C7E4F">
      <w:t xml:space="preserve">             </w:t>
    </w:r>
    <w:r>
      <w:t xml:space="preserve">                  </w:t>
    </w:r>
  </w:p>
  <w:p w14:paraId="37581F42" w14:textId="01243492" w:rsidR="00D8743B" w:rsidRDefault="003025E6" w:rsidP="003025E6">
    <w:pPr>
      <w:pStyle w:val="Intestazione"/>
      <w:jc w:val="center"/>
    </w:pPr>
    <w:r w:rsidRPr="00532B12">
      <w:rPr>
        <w:lang w:val="it-IT"/>
      </w:rPr>
      <w:t xml:space="preserve">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E080" w14:textId="0C9AEF7F" w:rsidR="00001640" w:rsidRDefault="005B1794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A04F2"/>
    <w:multiLevelType w:val="hybridMultilevel"/>
    <w:tmpl w:val="8D30F30A"/>
    <w:lvl w:ilvl="0" w:tplc="1772D5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36"/>
    <w:rsid w:val="00001640"/>
    <w:rsid w:val="00010433"/>
    <w:rsid w:val="00041D6C"/>
    <w:rsid w:val="00054636"/>
    <w:rsid w:val="00054CC5"/>
    <w:rsid w:val="0007225D"/>
    <w:rsid w:val="000839C3"/>
    <w:rsid w:val="000B7C0B"/>
    <w:rsid w:val="000E40EC"/>
    <w:rsid w:val="000F3593"/>
    <w:rsid w:val="00141F95"/>
    <w:rsid w:val="00147CEA"/>
    <w:rsid w:val="00160E71"/>
    <w:rsid w:val="00163FC3"/>
    <w:rsid w:val="00173255"/>
    <w:rsid w:val="001774DF"/>
    <w:rsid w:val="00187F1D"/>
    <w:rsid w:val="001A22AE"/>
    <w:rsid w:val="001D104D"/>
    <w:rsid w:val="001E75FB"/>
    <w:rsid w:val="00200392"/>
    <w:rsid w:val="00204661"/>
    <w:rsid w:val="00207893"/>
    <w:rsid w:val="002723E6"/>
    <w:rsid w:val="0029425B"/>
    <w:rsid w:val="002E04AE"/>
    <w:rsid w:val="002F7FE6"/>
    <w:rsid w:val="003025E6"/>
    <w:rsid w:val="003429A0"/>
    <w:rsid w:val="00342C63"/>
    <w:rsid w:val="00342CE5"/>
    <w:rsid w:val="003964DB"/>
    <w:rsid w:val="003C35D2"/>
    <w:rsid w:val="003C7E4F"/>
    <w:rsid w:val="003D175A"/>
    <w:rsid w:val="003E5BEF"/>
    <w:rsid w:val="004032B6"/>
    <w:rsid w:val="00405AC8"/>
    <w:rsid w:val="00413FDB"/>
    <w:rsid w:val="0041430A"/>
    <w:rsid w:val="00444D25"/>
    <w:rsid w:val="004A10D4"/>
    <w:rsid w:val="004D094E"/>
    <w:rsid w:val="0050084C"/>
    <w:rsid w:val="00532B12"/>
    <w:rsid w:val="0054534F"/>
    <w:rsid w:val="00551F97"/>
    <w:rsid w:val="005617C0"/>
    <w:rsid w:val="00577333"/>
    <w:rsid w:val="00590AF0"/>
    <w:rsid w:val="00591968"/>
    <w:rsid w:val="005A5550"/>
    <w:rsid w:val="005B1794"/>
    <w:rsid w:val="005C7624"/>
    <w:rsid w:val="005D34A5"/>
    <w:rsid w:val="005F08BB"/>
    <w:rsid w:val="0061151C"/>
    <w:rsid w:val="00621000"/>
    <w:rsid w:val="006D52AD"/>
    <w:rsid w:val="00707BF1"/>
    <w:rsid w:val="007453BE"/>
    <w:rsid w:val="00763D5C"/>
    <w:rsid w:val="007A07BC"/>
    <w:rsid w:val="007B3F04"/>
    <w:rsid w:val="007D4685"/>
    <w:rsid w:val="007E5779"/>
    <w:rsid w:val="008032F8"/>
    <w:rsid w:val="0084677D"/>
    <w:rsid w:val="008B17F6"/>
    <w:rsid w:val="008B4F87"/>
    <w:rsid w:val="008D5229"/>
    <w:rsid w:val="00903280"/>
    <w:rsid w:val="00914475"/>
    <w:rsid w:val="009151B3"/>
    <w:rsid w:val="0093034B"/>
    <w:rsid w:val="00930516"/>
    <w:rsid w:val="00964538"/>
    <w:rsid w:val="009A4B32"/>
    <w:rsid w:val="009C2785"/>
    <w:rsid w:val="009C5D5F"/>
    <w:rsid w:val="009E4BC6"/>
    <w:rsid w:val="009E53B3"/>
    <w:rsid w:val="009E5E53"/>
    <w:rsid w:val="00A1502E"/>
    <w:rsid w:val="00A7512A"/>
    <w:rsid w:val="00AB1253"/>
    <w:rsid w:val="00AC201F"/>
    <w:rsid w:val="00AC456D"/>
    <w:rsid w:val="00B02391"/>
    <w:rsid w:val="00B72CDA"/>
    <w:rsid w:val="00B92C38"/>
    <w:rsid w:val="00B94E0E"/>
    <w:rsid w:val="00BE52BF"/>
    <w:rsid w:val="00C55BF6"/>
    <w:rsid w:val="00C61A1E"/>
    <w:rsid w:val="00CB34A5"/>
    <w:rsid w:val="00CD74C4"/>
    <w:rsid w:val="00D4005F"/>
    <w:rsid w:val="00D52781"/>
    <w:rsid w:val="00D8743B"/>
    <w:rsid w:val="00D908F1"/>
    <w:rsid w:val="00D96E9F"/>
    <w:rsid w:val="00DE70E8"/>
    <w:rsid w:val="00E4520B"/>
    <w:rsid w:val="00E5094E"/>
    <w:rsid w:val="00E54A0E"/>
    <w:rsid w:val="00E74C20"/>
    <w:rsid w:val="00EA3587"/>
    <w:rsid w:val="00ED1DD8"/>
    <w:rsid w:val="00F03572"/>
    <w:rsid w:val="00F22F89"/>
    <w:rsid w:val="00F238C5"/>
    <w:rsid w:val="00F26E49"/>
    <w:rsid w:val="00F32FF8"/>
    <w:rsid w:val="00F56D03"/>
    <w:rsid w:val="00FC35F7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725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5BF6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32B6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2B6"/>
  </w:style>
  <w:style w:type="paragraph" w:styleId="Pidipagina">
    <w:name w:val="footer"/>
    <w:basedOn w:val="Normale"/>
    <w:link w:val="PidipaginaCarattere"/>
    <w:uiPriority w:val="99"/>
    <w:unhideWhenUsed/>
    <w:rsid w:val="004032B6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2B6"/>
  </w:style>
  <w:style w:type="character" w:customStyle="1" w:styleId="Titolo1Carattere">
    <w:name w:val="Titolo 1 Carattere"/>
    <w:basedOn w:val="Carpredefinitoparagrafo"/>
    <w:link w:val="Titolo1"/>
    <w:uiPriority w:val="9"/>
    <w:rsid w:val="00C55BF6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7225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7225D"/>
  </w:style>
  <w:style w:type="character" w:styleId="Rimandonotaapidipagina">
    <w:name w:val="footnote reference"/>
    <w:basedOn w:val="Carpredefinitoparagrafo"/>
    <w:uiPriority w:val="99"/>
    <w:unhideWhenUsed/>
    <w:rsid w:val="0007225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42C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42C6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342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sfil.e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usfil.e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0E44E3-66A9-3848-AAE7-3C60BFAE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Danny Busch, Radboud University Nijmegen and EBI</vt:lpstr>
      <vt:lpstr>Beate Sjåfjell, University of Oslo [tbc]</vt:lpstr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Seraina Gruenewald</dc:creator>
  <cp:keywords/>
  <dc:description/>
  <cp:lastModifiedBy>Utente</cp:lastModifiedBy>
  <cp:revision>4</cp:revision>
  <dcterms:created xsi:type="dcterms:W3CDTF">2021-09-22T12:28:00Z</dcterms:created>
  <dcterms:modified xsi:type="dcterms:W3CDTF">2021-09-22T12:28:00Z</dcterms:modified>
</cp:coreProperties>
</file>