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EC1" w:rsidRPr="001A6543" w:rsidRDefault="00CF1A48" w:rsidP="00CF1A48">
      <w:pPr>
        <w:jc w:val="both"/>
        <w:rPr>
          <w:rFonts w:ascii="Times New Roman" w:hAnsi="Times New Roman" w:cs="Times New Roman"/>
          <w:b/>
          <w:sz w:val="24"/>
          <w:szCs w:val="24"/>
        </w:rPr>
      </w:pPr>
      <w:r w:rsidRPr="001A6543">
        <w:rPr>
          <w:rFonts w:ascii="Times New Roman" w:hAnsi="Times New Roman" w:cs="Times New Roman"/>
          <w:b/>
          <w:sz w:val="24"/>
          <w:szCs w:val="24"/>
          <w:u w:val="single"/>
        </w:rPr>
        <w:t>AVVISO</w:t>
      </w:r>
      <w:r w:rsidRPr="001A6543">
        <w:rPr>
          <w:rFonts w:ascii="Times New Roman" w:hAnsi="Times New Roman" w:cs="Times New Roman"/>
          <w:b/>
          <w:sz w:val="24"/>
          <w:szCs w:val="24"/>
        </w:rPr>
        <w:t>:</w:t>
      </w:r>
    </w:p>
    <w:p w:rsidR="00CF1A48" w:rsidRPr="001A6543" w:rsidRDefault="00CF1A48" w:rsidP="00CF1A48">
      <w:pPr>
        <w:jc w:val="both"/>
        <w:rPr>
          <w:rFonts w:ascii="Times New Roman" w:hAnsi="Times New Roman" w:cs="Times New Roman"/>
          <w:b/>
          <w:sz w:val="24"/>
          <w:szCs w:val="24"/>
        </w:rPr>
      </w:pPr>
      <w:r w:rsidRPr="001A6543">
        <w:rPr>
          <w:rFonts w:ascii="Times New Roman" w:hAnsi="Times New Roman" w:cs="Times New Roman"/>
          <w:b/>
          <w:sz w:val="24"/>
          <w:szCs w:val="24"/>
        </w:rPr>
        <w:t xml:space="preserve">Selezione </w:t>
      </w:r>
      <w:r w:rsidR="008568D4">
        <w:rPr>
          <w:rFonts w:ascii="Times New Roman" w:hAnsi="Times New Roman" w:cs="Times New Roman"/>
          <w:b/>
          <w:sz w:val="24"/>
          <w:szCs w:val="24"/>
        </w:rPr>
        <w:t>dei</w:t>
      </w:r>
      <w:r w:rsidRPr="001A6543">
        <w:rPr>
          <w:rFonts w:ascii="Times New Roman" w:hAnsi="Times New Roman" w:cs="Times New Roman"/>
          <w:b/>
          <w:sz w:val="24"/>
          <w:szCs w:val="24"/>
        </w:rPr>
        <w:t xml:space="preserve"> componenti</w:t>
      </w:r>
      <w:r w:rsidR="00DA6ACB">
        <w:rPr>
          <w:rFonts w:ascii="Times New Roman" w:hAnsi="Times New Roman" w:cs="Times New Roman"/>
          <w:b/>
          <w:sz w:val="24"/>
          <w:szCs w:val="24"/>
        </w:rPr>
        <w:t xml:space="preserve"> </w:t>
      </w:r>
      <w:r w:rsidR="006704A4" w:rsidRPr="001A6543">
        <w:rPr>
          <w:rFonts w:ascii="Times New Roman" w:hAnsi="Times New Roman" w:cs="Times New Roman"/>
          <w:b/>
          <w:sz w:val="24"/>
          <w:szCs w:val="24"/>
        </w:rPr>
        <w:t>de</w:t>
      </w:r>
      <w:r w:rsidRPr="001A6543">
        <w:rPr>
          <w:rFonts w:ascii="Times New Roman" w:hAnsi="Times New Roman" w:cs="Times New Roman"/>
          <w:b/>
          <w:sz w:val="24"/>
          <w:szCs w:val="24"/>
        </w:rPr>
        <w:t>l Comitato degli operatori di mercato e degli investitori.</w:t>
      </w:r>
    </w:p>
    <w:p w:rsidR="005D6506" w:rsidRPr="001A6543" w:rsidRDefault="005D6506" w:rsidP="00CF1A48">
      <w:pPr>
        <w:jc w:val="both"/>
        <w:rPr>
          <w:rFonts w:ascii="Times New Roman" w:hAnsi="Times New Roman" w:cs="Times New Roman"/>
          <w:sz w:val="24"/>
          <w:szCs w:val="24"/>
        </w:rPr>
      </w:pPr>
      <w:r w:rsidRPr="001A6543">
        <w:rPr>
          <w:rFonts w:ascii="Times New Roman" w:hAnsi="Times New Roman" w:cs="Times New Roman"/>
          <w:sz w:val="24"/>
          <w:szCs w:val="24"/>
        </w:rPr>
        <w:t xml:space="preserve">Con delibera n. </w:t>
      </w:r>
      <w:r w:rsidR="00C87059">
        <w:rPr>
          <w:rFonts w:ascii="Times New Roman" w:hAnsi="Times New Roman" w:cs="Times New Roman"/>
          <w:sz w:val="24"/>
          <w:szCs w:val="24"/>
        </w:rPr>
        <w:t>20477</w:t>
      </w:r>
      <w:r w:rsidRPr="001A6543">
        <w:rPr>
          <w:rFonts w:ascii="Times New Roman" w:hAnsi="Times New Roman" w:cs="Times New Roman"/>
          <w:sz w:val="24"/>
          <w:szCs w:val="24"/>
        </w:rPr>
        <w:t xml:space="preserve"> del </w:t>
      </w:r>
      <w:r w:rsidR="00C87059">
        <w:rPr>
          <w:rFonts w:ascii="Times New Roman" w:hAnsi="Times New Roman" w:cs="Times New Roman"/>
          <w:sz w:val="24"/>
          <w:szCs w:val="24"/>
        </w:rPr>
        <w:t>12 giugno</w:t>
      </w:r>
      <w:bookmarkStart w:id="0" w:name="_GoBack"/>
      <w:bookmarkEnd w:id="0"/>
      <w:r w:rsidR="0092314D">
        <w:rPr>
          <w:rFonts w:ascii="Times New Roman" w:hAnsi="Times New Roman" w:cs="Times New Roman"/>
          <w:sz w:val="24"/>
          <w:szCs w:val="24"/>
        </w:rPr>
        <w:t xml:space="preserve"> </w:t>
      </w:r>
      <w:r w:rsidRPr="001A6543">
        <w:rPr>
          <w:rFonts w:ascii="Times New Roman" w:hAnsi="Times New Roman" w:cs="Times New Roman"/>
          <w:sz w:val="24"/>
          <w:szCs w:val="24"/>
        </w:rPr>
        <w:t>2018, la Commissione ha istituto presso la Consob il Comitato degli operatori di mercato e degli investitori (il Comitato</w:t>
      </w:r>
      <w:r w:rsidR="00E7563D" w:rsidRPr="001A6543">
        <w:rPr>
          <w:rFonts w:ascii="Times New Roman" w:hAnsi="Times New Roman" w:cs="Times New Roman"/>
          <w:sz w:val="24"/>
          <w:szCs w:val="24"/>
        </w:rPr>
        <w:t>) e</w:t>
      </w:r>
      <w:r w:rsidR="00E54040" w:rsidRPr="001A6543">
        <w:rPr>
          <w:rFonts w:ascii="Times New Roman" w:hAnsi="Times New Roman" w:cs="Times New Roman"/>
          <w:sz w:val="24"/>
          <w:szCs w:val="24"/>
        </w:rPr>
        <w:t>d ha</w:t>
      </w:r>
      <w:r w:rsidR="00E7563D" w:rsidRPr="001A6543">
        <w:rPr>
          <w:rFonts w:ascii="Times New Roman" w:hAnsi="Times New Roman" w:cs="Times New Roman"/>
          <w:sz w:val="24"/>
          <w:szCs w:val="24"/>
        </w:rPr>
        <w:t xml:space="preserve"> adotta</w:t>
      </w:r>
      <w:r w:rsidR="00E54040" w:rsidRPr="001A6543">
        <w:rPr>
          <w:rFonts w:ascii="Times New Roman" w:hAnsi="Times New Roman" w:cs="Times New Roman"/>
          <w:sz w:val="24"/>
          <w:szCs w:val="24"/>
        </w:rPr>
        <w:t>to</w:t>
      </w:r>
      <w:r w:rsidR="00E7563D" w:rsidRPr="001A6543">
        <w:rPr>
          <w:rFonts w:ascii="Times New Roman" w:hAnsi="Times New Roman" w:cs="Times New Roman"/>
          <w:sz w:val="24"/>
          <w:szCs w:val="24"/>
        </w:rPr>
        <w:t xml:space="preserve"> la</w:t>
      </w:r>
      <w:r w:rsidR="008568D4">
        <w:rPr>
          <w:rFonts w:ascii="Times New Roman" w:hAnsi="Times New Roman" w:cs="Times New Roman"/>
          <w:sz w:val="24"/>
          <w:szCs w:val="24"/>
        </w:rPr>
        <w:t xml:space="preserve"> relativa</w:t>
      </w:r>
      <w:r w:rsidR="00E7563D" w:rsidRPr="001A6543">
        <w:rPr>
          <w:rFonts w:ascii="Times New Roman" w:hAnsi="Times New Roman" w:cs="Times New Roman"/>
          <w:sz w:val="24"/>
          <w:szCs w:val="24"/>
        </w:rPr>
        <w:t xml:space="preserve"> Carta Istitutiva. </w:t>
      </w:r>
    </w:p>
    <w:p w:rsidR="00BF7A44" w:rsidRPr="001A6543" w:rsidRDefault="00BF7A44" w:rsidP="002C3678">
      <w:pPr>
        <w:jc w:val="both"/>
        <w:rPr>
          <w:rFonts w:ascii="Times New Roman" w:hAnsi="Times New Roman" w:cs="Times New Roman"/>
          <w:sz w:val="24"/>
          <w:szCs w:val="24"/>
        </w:rPr>
      </w:pPr>
      <w:r w:rsidRPr="001A6543">
        <w:rPr>
          <w:rFonts w:ascii="Times New Roman" w:eastAsia="Times New Roman" w:hAnsi="Times New Roman" w:cs="Times New Roman"/>
          <w:sz w:val="24"/>
          <w:szCs w:val="24"/>
          <w:lang w:eastAsia="it-IT"/>
        </w:rPr>
        <w:t>Il Comitato ha la funzione di agevolare il confronto e il dialogo con i soggetti interessati. In particolare, esso esprime il parere degli operatori del mercato e degli investitori sui regolamenti e sugli altri atti a contenuto generale, sottoposti alla sua attenzione dalla Consob e afferenti alle materie rientranti nelle competenze istituzionali dell’Autorità.</w:t>
      </w:r>
    </w:p>
    <w:p w:rsidR="00D466B1" w:rsidRPr="001A6543" w:rsidRDefault="00D466B1" w:rsidP="002C3678">
      <w:pPr>
        <w:jc w:val="both"/>
        <w:rPr>
          <w:rFonts w:ascii="Times New Roman" w:eastAsia="Times New Roman" w:hAnsi="Times New Roman" w:cs="Times New Roman"/>
          <w:sz w:val="24"/>
          <w:szCs w:val="24"/>
          <w:lang w:eastAsia="it-IT"/>
        </w:rPr>
      </w:pPr>
      <w:r w:rsidRPr="001A6543">
        <w:rPr>
          <w:rFonts w:ascii="Times New Roman" w:hAnsi="Times New Roman" w:cs="Times New Roman"/>
          <w:sz w:val="24"/>
          <w:szCs w:val="24"/>
        </w:rPr>
        <w:t>I</w:t>
      </w:r>
      <w:r w:rsidR="002C3678" w:rsidRPr="001A6543">
        <w:rPr>
          <w:rFonts w:ascii="Times New Roman" w:hAnsi="Times New Roman" w:cs="Times New Roman"/>
          <w:sz w:val="24"/>
          <w:szCs w:val="24"/>
        </w:rPr>
        <w:t xml:space="preserve">l Comitato </w:t>
      </w:r>
      <w:r w:rsidR="002C3678" w:rsidRPr="001A6543">
        <w:rPr>
          <w:rFonts w:ascii="Times New Roman" w:eastAsia="Times New Roman" w:hAnsi="Times New Roman" w:cs="Times New Roman"/>
          <w:sz w:val="24"/>
          <w:szCs w:val="24"/>
          <w:lang w:eastAsia="it-IT"/>
        </w:rPr>
        <w:t xml:space="preserve">è formato da un massimo di 30 componenti, </w:t>
      </w:r>
      <w:r w:rsidR="00BC1E1A">
        <w:rPr>
          <w:rFonts w:ascii="Times New Roman" w:eastAsia="Times New Roman" w:hAnsi="Times New Roman" w:cs="Times New Roman"/>
          <w:sz w:val="24"/>
          <w:szCs w:val="24"/>
          <w:lang w:eastAsia="it-IT"/>
        </w:rPr>
        <w:t>tratti da una lista di 50 nominativi,</w:t>
      </w:r>
      <w:r w:rsidR="00FA573E">
        <w:rPr>
          <w:rFonts w:ascii="Times New Roman" w:eastAsia="Times New Roman" w:hAnsi="Times New Roman" w:cs="Times New Roman"/>
          <w:sz w:val="24"/>
          <w:szCs w:val="24"/>
          <w:lang w:eastAsia="it-IT"/>
        </w:rPr>
        <w:t xml:space="preserve"> </w:t>
      </w:r>
      <w:r w:rsidR="002C3678" w:rsidRPr="001A6543">
        <w:rPr>
          <w:rFonts w:ascii="Times New Roman" w:eastAsia="Times New Roman" w:hAnsi="Times New Roman" w:cs="Times New Roman"/>
          <w:sz w:val="24"/>
          <w:szCs w:val="24"/>
          <w:lang w:eastAsia="it-IT"/>
        </w:rPr>
        <w:t xml:space="preserve">scelti tra persone di specifica e riconosciuta esperienza e professionalità,  </w:t>
      </w:r>
      <w:r w:rsidR="000C1CE7">
        <w:rPr>
          <w:rFonts w:ascii="Times New Roman" w:eastAsia="Times New Roman" w:hAnsi="Times New Roman" w:cs="Times New Roman"/>
          <w:sz w:val="24"/>
          <w:szCs w:val="24"/>
          <w:lang w:eastAsia="it-IT"/>
        </w:rPr>
        <w:t>garantendo un bilanciamento di ruolo, esperienza professionale e genere</w:t>
      </w:r>
      <w:r w:rsidR="002C3678" w:rsidRPr="001A6543">
        <w:rPr>
          <w:rFonts w:ascii="Times New Roman" w:eastAsia="Times New Roman" w:hAnsi="Times New Roman" w:cs="Times New Roman"/>
          <w:sz w:val="24"/>
          <w:szCs w:val="24"/>
          <w:lang w:eastAsia="it-IT"/>
        </w:rPr>
        <w:t xml:space="preserve">, </w:t>
      </w:r>
      <w:r w:rsidR="000C1CE7" w:rsidRPr="001A6543">
        <w:rPr>
          <w:rFonts w:ascii="Times New Roman" w:eastAsia="Times New Roman" w:hAnsi="Times New Roman" w:cs="Times New Roman"/>
          <w:sz w:val="24"/>
          <w:szCs w:val="24"/>
          <w:lang w:eastAsia="it-IT"/>
        </w:rPr>
        <w:t xml:space="preserve">in grado di esprimere </w:t>
      </w:r>
      <w:r w:rsidR="002C3678" w:rsidRPr="001A6543">
        <w:rPr>
          <w:rFonts w:ascii="Times New Roman" w:eastAsia="Times New Roman" w:hAnsi="Times New Roman" w:cs="Times New Roman"/>
          <w:sz w:val="24"/>
          <w:szCs w:val="24"/>
          <w:lang w:eastAsia="it-IT"/>
        </w:rPr>
        <w:t xml:space="preserve">il punto di vista degli operatori del mercato, ivi incluse le imprese tecnologiche e le piccole e medie imprese, degli investitori e degli utenti di servizi finanziari, delle Università e dei centri di ricerca. </w:t>
      </w:r>
    </w:p>
    <w:p w:rsidR="002C3678" w:rsidRPr="001A6543" w:rsidRDefault="00D466B1" w:rsidP="002C3678">
      <w:pPr>
        <w:jc w:val="both"/>
        <w:rPr>
          <w:rFonts w:ascii="Times New Roman" w:eastAsia="Times New Roman" w:hAnsi="Times New Roman" w:cs="Times New Roman"/>
          <w:sz w:val="24"/>
          <w:szCs w:val="24"/>
          <w:lang w:eastAsia="it-IT"/>
        </w:rPr>
      </w:pPr>
      <w:r w:rsidRPr="001A6543">
        <w:rPr>
          <w:rFonts w:ascii="Times New Roman" w:eastAsia="Times New Roman" w:hAnsi="Times New Roman" w:cs="Times New Roman"/>
          <w:sz w:val="24"/>
          <w:szCs w:val="24"/>
          <w:lang w:eastAsia="it-IT"/>
        </w:rPr>
        <w:t xml:space="preserve">Ai sensi della Carta Istitutiva, </w:t>
      </w:r>
      <w:r w:rsidR="00A74917">
        <w:rPr>
          <w:rFonts w:ascii="Times New Roman" w:eastAsia="Times New Roman" w:hAnsi="Times New Roman" w:cs="Times New Roman"/>
          <w:sz w:val="24"/>
          <w:szCs w:val="24"/>
          <w:lang w:eastAsia="it-IT"/>
        </w:rPr>
        <w:t>i</w:t>
      </w:r>
      <w:r w:rsidR="002C3678" w:rsidRPr="001A6543">
        <w:rPr>
          <w:rFonts w:ascii="Times New Roman" w:eastAsia="Times New Roman" w:hAnsi="Times New Roman" w:cs="Times New Roman"/>
          <w:sz w:val="24"/>
          <w:szCs w:val="24"/>
          <w:lang w:eastAsia="it-IT"/>
        </w:rPr>
        <w:t xml:space="preserve"> componenti del Comitato sono nominati dalla Co</w:t>
      </w:r>
      <w:r w:rsidRPr="001A6543">
        <w:rPr>
          <w:rFonts w:ascii="Times New Roman" w:eastAsia="Times New Roman" w:hAnsi="Times New Roman" w:cs="Times New Roman"/>
          <w:sz w:val="24"/>
          <w:szCs w:val="24"/>
          <w:lang w:eastAsia="it-IT"/>
        </w:rPr>
        <w:t>mmissione</w:t>
      </w:r>
      <w:r w:rsidR="008D0750" w:rsidRPr="001A6543">
        <w:rPr>
          <w:rFonts w:ascii="Times New Roman" w:eastAsia="Times New Roman" w:hAnsi="Times New Roman" w:cs="Times New Roman"/>
          <w:sz w:val="24"/>
          <w:szCs w:val="24"/>
          <w:lang w:eastAsia="it-IT"/>
        </w:rPr>
        <w:t>, sulla base di una selezione pubblica rivolta ai singoli e alle Associazioni di categoria</w:t>
      </w:r>
      <w:r w:rsidR="002C3678" w:rsidRPr="001A6543">
        <w:rPr>
          <w:rFonts w:ascii="Times New Roman" w:eastAsia="Times New Roman" w:hAnsi="Times New Roman" w:cs="Times New Roman"/>
          <w:sz w:val="24"/>
          <w:szCs w:val="24"/>
          <w:lang w:eastAsia="it-IT"/>
        </w:rPr>
        <w:t xml:space="preserve">. </w:t>
      </w:r>
    </w:p>
    <w:p w:rsidR="00A9127C" w:rsidRPr="00A92C60" w:rsidRDefault="00A9127C" w:rsidP="00A9127C">
      <w:pPr>
        <w:jc w:val="both"/>
        <w:rPr>
          <w:rFonts w:ascii="Times New Roman" w:eastAsia="Times New Roman" w:hAnsi="Times New Roman" w:cs="Times New Roman"/>
          <w:sz w:val="24"/>
          <w:szCs w:val="24"/>
          <w:lang w:eastAsia="it-IT"/>
        </w:rPr>
      </w:pPr>
      <w:r w:rsidRPr="0034633E">
        <w:rPr>
          <w:rFonts w:ascii="Times New Roman" w:eastAsia="Times New Roman" w:hAnsi="Times New Roman"/>
          <w:sz w:val="24"/>
          <w:szCs w:val="24"/>
          <w:lang w:eastAsia="it-IT"/>
        </w:rPr>
        <w:t xml:space="preserve">Il Comitato </w:t>
      </w:r>
      <w:r>
        <w:rPr>
          <w:rFonts w:ascii="Times New Roman" w:eastAsia="Times New Roman" w:hAnsi="Times New Roman"/>
          <w:sz w:val="24"/>
          <w:szCs w:val="24"/>
          <w:lang w:eastAsia="it-IT"/>
        </w:rPr>
        <w:t xml:space="preserve">individua </w:t>
      </w:r>
      <w:r w:rsidRPr="0034633E">
        <w:rPr>
          <w:rFonts w:ascii="Times New Roman" w:eastAsia="Times New Roman" w:hAnsi="Times New Roman"/>
          <w:sz w:val="24"/>
          <w:szCs w:val="24"/>
          <w:lang w:eastAsia="it-IT"/>
        </w:rPr>
        <w:t xml:space="preserve">tra i propri componenti </w:t>
      </w:r>
      <w:r>
        <w:rPr>
          <w:rFonts w:ascii="Times New Roman" w:eastAsia="Times New Roman" w:hAnsi="Times New Roman"/>
          <w:sz w:val="24"/>
          <w:szCs w:val="24"/>
          <w:lang w:eastAsia="it-IT"/>
        </w:rPr>
        <w:t xml:space="preserve">un Presidente ed un Vice-Presidente. La Consob nomina il Presidente del Comitato con riferimento al primo biennio di attività. </w:t>
      </w:r>
    </w:p>
    <w:p w:rsidR="00E7563D" w:rsidRPr="001A6543" w:rsidRDefault="00D466B1" w:rsidP="00CF1A48">
      <w:pPr>
        <w:jc w:val="both"/>
        <w:rPr>
          <w:rFonts w:ascii="Times New Roman" w:hAnsi="Times New Roman" w:cs="Times New Roman"/>
          <w:sz w:val="24"/>
          <w:szCs w:val="24"/>
        </w:rPr>
      </w:pPr>
      <w:r w:rsidRPr="001A6543">
        <w:rPr>
          <w:rFonts w:ascii="Times New Roman" w:hAnsi="Times New Roman" w:cs="Times New Roman"/>
          <w:sz w:val="24"/>
          <w:szCs w:val="24"/>
        </w:rPr>
        <w:t xml:space="preserve">Con il presente avviso la Consob intende </w:t>
      </w:r>
      <w:r w:rsidR="008D0750" w:rsidRPr="001A6543">
        <w:rPr>
          <w:rFonts w:ascii="Times New Roman" w:hAnsi="Times New Roman" w:cs="Times New Roman"/>
          <w:sz w:val="24"/>
          <w:szCs w:val="24"/>
        </w:rPr>
        <w:t>avviare la procedura per la nomina dei componenti del Comitato.</w:t>
      </w:r>
    </w:p>
    <w:p w:rsidR="00904CCD" w:rsidRPr="001A6543" w:rsidRDefault="00904CCD" w:rsidP="00904CCD">
      <w:pPr>
        <w:jc w:val="both"/>
        <w:rPr>
          <w:rFonts w:ascii="Times New Roman" w:hAnsi="Times New Roman" w:cs="Times New Roman"/>
          <w:sz w:val="24"/>
          <w:szCs w:val="24"/>
        </w:rPr>
      </w:pPr>
      <w:r w:rsidRPr="00FB0160">
        <w:rPr>
          <w:rFonts w:ascii="CG Times" w:hAnsi="CG Times"/>
          <w:sz w:val="24"/>
          <w:szCs w:val="24"/>
        </w:rPr>
        <w:t>Sono pertanto invitati ad esprimere manifestazioni di interesse</w:t>
      </w:r>
      <w:r w:rsidRPr="001A6543">
        <w:rPr>
          <w:rFonts w:ascii="Times New Roman" w:hAnsi="Times New Roman" w:cs="Times New Roman"/>
          <w:sz w:val="24"/>
          <w:szCs w:val="24"/>
        </w:rPr>
        <w:t xml:space="preserve"> alla nomina a componente del Comitato </w:t>
      </w:r>
      <w:r w:rsidR="00860D4B">
        <w:rPr>
          <w:rFonts w:ascii="Times New Roman" w:hAnsi="Times New Roman" w:cs="Times New Roman"/>
          <w:sz w:val="24"/>
          <w:szCs w:val="24"/>
        </w:rPr>
        <w:t>operatori del mercato</w:t>
      </w:r>
      <w:r w:rsidRPr="00DC23A9">
        <w:rPr>
          <w:rFonts w:ascii="Times New Roman" w:hAnsi="Times New Roman" w:cs="Times New Roman"/>
          <w:sz w:val="24"/>
          <w:szCs w:val="24"/>
        </w:rPr>
        <w:t xml:space="preserve"> </w:t>
      </w:r>
      <w:r w:rsidR="00860D4B">
        <w:rPr>
          <w:rFonts w:ascii="Times New Roman" w:hAnsi="Times New Roman" w:cs="Times New Roman"/>
          <w:sz w:val="24"/>
          <w:szCs w:val="24"/>
        </w:rPr>
        <w:t>ed</w:t>
      </w:r>
      <w:r w:rsidRPr="00DC23A9">
        <w:rPr>
          <w:rFonts w:ascii="Times New Roman" w:hAnsi="Times New Roman" w:cs="Times New Roman"/>
          <w:sz w:val="24"/>
          <w:szCs w:val="24"/>
        </w:rPr>
        <w:t xml:space="preserve"> esperti provenienti dal mondo accademico</w:t>
      </w:r>
      <w:r w:rsidRPr="001A6543">
        <w:rPr>
          <w:rFonts w:ascii="Times New Roman" w:hAnsi="Times New Roman" w:cs="Times New Roman"/>
          <w:sz w:val="24"/>
          <w:szCs w:val="24"/>
        </w:rPr>
        <w:t>.</w:t>
      </w:r>
    </w:p>
    <w:p w:rsidR="009E78C0" w:rsidRPr="00A74917" w:rsidRDefault="009E78C0" w:rsidP="009E78C0">
      <w:pPr>
        <w:jc w:val="both"/>
        <w:rPr>
          <w:rFonts w:ascii="Gctimes" w:hAnsi="Gctimes" w:cs="Times New Roman"/>
          <w:sz w:val="26"/>
          <w:szCs w:val="24"/>
        </w:rPr>
      </w:pPr>
      <w:r w:rsidRPr="00A74917">
        <w:rPr>
          <w:rFonts w:ascii="Gctimes" w:hAnsi="Gctimes" w:cs="Times New Roman"/>
          <w:sz w:val="24"/>
        </w:rPr>
        <w:t>Gli esponenti delle Università e dei centri di ricerca devono essere indipendenti dagli interessi de</w:t>
      </w:r>
      <w:r w:rsidR="00CD63FF">
        <w:rPr>
          <w:rFonts w:ascii="Gctimes" w:hAnsi="Gctimes" w:cs="Times New Roman"/>
          <w:sz w:val="24"/>
        </w:rPr>
        <w:t>gli operatori di mercato</w:t>
      </w:r>
      <w:r w:rsidRPr="00A74917">
        <w:rPr>
          <w:rFonts w:ascii="Gctimes" w:hAnsi="Gctimes" w:cs="Times New Roman"/>
          <w:sz w:val="24"/>
        </w:rPr>
        <w:t>.</w:t>
      </w:r>
    </w:p>
    <w:p w:rsidR="00904CCD" w:rsidRPr="001A6543" w:rsidRDefault="00A36A22" w:rsidP="00904CCD">
      <w:pPr>
        <w:jc w:val="both"/>
        <w:rPr>
          <w:rFonts w:ascii="Times New Roman" w:eastAsia="Times New Roman" w:hAnsi="Times New Roman" w:cs="Times New Roman"/>
          <w:sz w:val="24"/>
          <w:szCs w:val="24"/>
          <w:lang w:eastAsia="it-IT"/>
        </w:rPr>
      </w:pPr>
      <w:r w:rsidRPr="00860D4B">
        <w:rPr>
          <w:rFonts w:ascii="Times New Roman" w:hAnsi="Times New Roman" w:cs="Times New Roman"/>
          <w:sz w:val="24"/>
          <w:szCs w:val="24"/>
        </w:rPr>
        <w:t>L</w:t>
      </w:r>
      <w:r w:rsidR="00904CCD" w:rsidRPr="00860D4B">
        <w:rPr>
          <w:rFonts w:ascii="Times New Roman" w:hAnsi="Times New Roman" w:cs="Times New Roman"/>
          <w:sz w:val="24"/>
          <w:szCs w:val="24"/>
        </w:rPr>
        <w:t xml:space="preserve">e </w:t>
      </w:r>
      <w:r w:rsidR="00AE32F7" w:rsidRPr="00860D4B">
        <w:rPr>
          <w:rFonts w:ascii="Times New Roman" w:eastAsia="Times New Roman" w:hAnsi="Times New Roman" w:cs="Times New Roman"/>
          <w:sz w:val="24"/>
          <w:szCs w:val="24"/>
          <w:lang w:eastAsia="it-IT"/>
        </w:rPr>
        <w:t>Associazioni di c</w:t>
      </w:r>
      <w:r w:rsidR="00904CCD" w:rsidRPr="00860D4B">
        <w:rPr>
          <w:rFonts w:ascii="Times New Roman" w:eastAsia="Times New Roman" w:hAnsi="Times New Roman" w:cs="Times New Roman"/>
          <w:sz w:val="24"/>
          <w:szCs w:val="24"/>
          <w:lang w:eastAsia="it-IT"/>
        </w:rPr>
        <w:t>ategoria</w:t>
      </w:r>
      <w:r w:rsidRPr="00860D4B">
        <w:rPr>
          <w:rFonts w:ascii="Times New Roman" w:eastAsia="Times New Roman" w:hAnsi="Times New Roman" w:cs="Times New Roman"/>
          <w:sz w:val="24"/>
          <w:szCs w:val="24"/>
          <w:lang w:eastAsia="it-IT"/>
        </w:rPr>
        <w:t>, anche congiuntamente,</w:t>
      </w:r>
      <w:r w:rsidR="00904CCD" w:rsidRPr="00860D4B">
        <w:rPr>
          <w:rFonts w:ascii="Times New Roman" w:eastAsia="Times New Roman" w:hAnsi="Times New Roman" w:cs="Times New Roman"/>
          <w:sz w:val="24"/>
          <w:szCs w:val="24"/>
          <w:lang w:eastAsia="it-IT"/>
        </w:rPr>
        <w:t xml:space="preserve"> e le Associazioni </w:t>
      </w:r>
      <w:r w:rsidRPr="00860D4B">
        <w:rPr>
          <w:rFonts w:ascii="Times New Roman" w:eastAsia="Times New Roman" w:hAnsi="Times New Roman" w:cs="Times New Roman"/>
          <w:sz w:val="24"/>
          <w:szCs w:val="24"/>
          <w:lang w:eastAsia="it-IT"/>
        </w:rPr>
        <w:t xml:space="preserve">rappresentate nel Consiglio Nazionale </w:t>
      </w:r>
      <w:r w:rsidR="00904CCD" w:rsidRPr="00860D4B">
        <w:rPr>
          <w:rFonts w:ascii="Times New Roman" w:eastAsia="Times New Roman" w:hAnsi="Times New Roman" w:cs="Times New Roman"/>
          <w:sz w:val="24"/>
          <w:szCs w:val="24"/>
          <w:lang w:eastAsia="it-IT"/>
        </w:rPr>
        <w:t xml:space="preserve">dei </w:t>
      </w:r>
      <w:r w:rsidRPr="00860D4B">
        <w:rPr>
          <w:rFonts w:ascii="Times New Roman" w:eastAsia="Times New Roman" w:hAnsi="Times New Roman" w:cs="Times New Roman"/>
          <w:sz w:val="24"/>
          <w:szCs w:val="24"/>
          <w:lang w:eastAsia="it-IT"/>
        </w:rPr>
        <w:t>C</w:t>
      </w:r>
      <w:r w:rsidR="00904CCD" w:rsidRPr="00860D4B">
        <w:rPr>
          <w:rFonts w:ascii="Times New Roman" w:eastAsia="Times New Roman" w:hAnsi="Times New Roman" w:cs="Times New Roman"/>
          <w:sz w:val="24"/>
          <w:szCs w:val="24"/>
          <w:lang w:eastAsia="it-IT"/>
        </w:rPr>
        <w:t>onsumatori</w:t>
      </w:r>
      <w:r w:rsidR="00625A48" w:rsidRPr="00860D4B">
        <w:rPr>
          <w:rFonts w:ascii="Times New Roman" w:hAnsi="Times New Roman" w:cs="Times New Roman"/>
          <w:sz w:val="24"/>
          <w:szCs w:val="24"/>
        </w:rPr>
        <w:t xml:space="preserve"> e degli </w:t>
      </w:r>
      <w:r w:rsidRPr="00860D4B">
        <w:rPr>
          <w:rFonts w:ascii="Times New Roman" w:hAnsi="Times New Roman" w:cs="Times New Roman"/>
          <w:sz w:val="24"/>
          <w:szCs w:val="24"/>
        </w:rPr>
        <w:t>U</w:t>
      </w:r>
      <w:r w:rsidR="00625A48" w:rsidRPr="00860D4B">
        <w:rPr>
          <w:rFonts w:ascii="Times New Roman" w:hAnsi="Times New Roman" w:cs="Times New Roman"/>
          <w:sz w:val="24"/>
          <w:szCs w:val="24"/>
        </w:rPr>
        <w:t>tenti</w:t>
      </w:r>
      <w:r w:rsidRPr="00860D4B">
        <w:rPr>
          <w:rFonts w:ascii="Times New Roman" w:hAnsi="Times New Roman" w:cs="Times New Roman"/>
          <w:sz w:val="24"/>
          <w:szCs w:val="24"/>
        </w:rPr>
        <w:t xml:space="preserve"> (CNCU),</w:t>
      </w:r>
      <w:r w:rsidR="00625A48" w:rsidRPr="00860D4B">
        <w:rPr>
          <w:rFonts w:ascii="Times New Roman" w:hAnsi="Times New Roman" w:cs="Times New Roman"/>
          <w:sz w:val="24"/>
          <w:szCs w:val="24"/>
        </w:rPr>
        <w:t xml:space="preserve"> </w:t>
      </w:r>
      <w:r w:rsidRPr="00860D4B">
        <w:rPr>
          <w:rFonts w:ascii="Times New Roman" w:hAnsi="Times New Roman" w:cs="Times New Roman"/>
          <w:sz w:val="24"/>
          <w:szCs w:val="24"/>
        </w:rPr>
        <w:t xml:space="preserve">sono invitate a </w:t>
      </w:r>
      <w:r w:rsidR="00904CCD" w:rsidRPr="00860D4B">
        <w:rPr>
          <w:rFonts w:ascii="Times New Roman" w:hAnsi="Times New Roman" w:cs="Times New Roman"/>
          <w:sz w:val="24"/>
          <w:szCs w:val="24"/>
        </w:rPr>
        <w:t xml:space="preserve">presentare </w:t>
      </w:r>
      <w:r w:rsidR="00904CCD" w:rsidRPr="00860D4B">
        <w:rPr>
          <w:rFonts w:ascii="Times New Roman" w:eastAsia="Times New Roman" w:hAnsi="Times New Roman" w:cs="Times New Roman"/>
          <w:sz w:val="24"/>
          <w:szCs w:val="24"/>
          <w:lang w:eastAsia="it-IT"/>
        </w:rPr>
        <w:t xml:space="preserve">alla Consob </w:t>
      </w:r>
      <w:r w:rsidR="00904CCD" w:rsidRPr="00860D4B">
        <w:rPr>
          <w:rFonts w:ascii="Times New Roman" w:eastAsia="Times New Roman" w:hAnsi="Times New Roman" w:cs="Times New Roman"/>
          <w:iCs/>
          <w:sz w:val="24"/>
          <w:szCs w:val="24"/>
          <w:lang w:eastAsia="it-IT"/>
        </w:rPr>
        <w:t>una rosa di candidati.</w:t>
      </w:r>
    </w:p>
    <w:p w:rsidR="006B3168" w:rsidRPr="001A6543" w:rsidRDefault="0022448F" w:rsidP="00CF1A48">
      <w:pPr>
        <w:jc w:val="both"/>
        <w:rPr>
          <w:rFonts w:ascii="Times New Roman" w:hAnsi="Times New Roman" w:cs="Times New Roman"/>
          <w:sz w:val="24"/>
          <w:szCs w:val="24"/>
        </w:rPr>
      </w:pPr>
      <w:r w:rsidRPr="001A6543">
        <w:rPr>
          <w:rFonts w:ascii="Times New Roman" w:eastAsia="Times New Roman" w:hAnsi="Times New Roman" w:cs="Times New Roman"/>
          <w:sz w:val="24"/>
          <w:szCs w:val="24"/>
          <w:lang w:eastAsia="it-IT"/>
        </w:rPr>
        <w:t xml:space="preserve">Il mandato ha durata </w:t>
      </w:r>
      <w:r w:rsidR="009E78C0">
        <w:rPr>
          <w:rFonts w:ascii="Times New Roman" w:eastAsia="Times New Roman" w:hAnsi="Times New Roman" w:cs="Times New Roman"/>
          <w:sz w:val="24"/>
          <w:szCs w:val="24"/>
          <w:lang w:eastAsia="it-IT"/>
        </w:rPr>
        <w:t>bien</w:t>
      </w:r>
      <w:r w:rsidR="009E78C0" w:rsidRPr="001A6543">
        <w:rPr>
          <w:rFonts w:ascii="Times New Roman" w:eastAsia="Times New Roman" w:hAnsi="Times New Roman" w:cs="Times New Roman"/>
          <w:sz w:val="24"/>
          <w:szCs w:val="24"/>
          <w:lang w:eastAsia="it-IT"/>
        </w:rPr>
        <w:t xml:space="preserve">nale </w:t>
      </w:r>
      <w:r w:rsidRPr="001A6543">
        <w:rPr>
          <w:rFonts w:ascii="Times New Roman" w:eastAsia="Times New Roman" w:hAnsi="Times New Roman" w:cs="Times New Roman"/>
          <w:sz w:val="24"/>
          <w:szCs w:val="24"/>
          <w:lang w:eastAsia="it-IT"/>
        </w:rPr>
        <w:t>e può essere rinnovato una sola volta.</w:t>
      </w:r>
      <w:r w:rsidR="006B3168" w:rsidRPr="001A6543">
        <w:rPr>
          <w:rFonts w:ascii="Times New Roman" w:eastAsia="Times New Roman" w:hAnsi="Times New Roman" w:cs="Times New Roman"/>
          <w:sz w:val="24"/>
          <w:szCs w:val="24"/>
          <w:lang w:eastAsia="it-IT"/>
        </w:rPr>
        <w:t xml:space="preserve"> </w:t>
      </w:r>
      <w:r w:rsidR="00904CCD">
        <w:rPr>
          <w:rFonts w:ascii="Times New Roman" w:eastAsia="Times New Roman" w:hAnsi="Times New Roman" w:cs="Times New Roman"/>
          <w:sz w:val="24"/>
          <w:szCs w:val="24"/>
          <w:lang w:eastAsia="it-IT"/>
        </w:rPr>
        <w:t>La partecipazione al Comitato è a titolo gratuito,</w:t>
      </w:r>
      <w:r w:rsidR="00904CCD" w:rsidRPr="001A6543">
        <w:rPr>
          <w:rFonts w:ascii="Times New Roman" w:eastAsia="Times New Roman" w:hAnsi="Times New Roman" w:cs="Times New Roman"/>
          <w:sz w:val="24"/>
          <w:szCs w:val="24"/>
          <w:lang w:eastAsia="it-IT"/>
        </w:rPr>
        <w:t xml:space="preserve"> </w:t>
      </w:r>
      <w:r w:rsidR="00904CCD">
        <w:rPr>
          <w:rFonts w:ascii="Times New Roman" w:eastAsia="Times New Roman" w:hAnsi="Times New Roman" w:cs="Times New Roman"/>
          <w:sz w:val="24"/>
          <w:szCs w:val="24"/>
          <w:lang w:eastAsia="it-IT"/>
        </w:rPr>
        <w:t>fatto salvo</w:t>
      </w:r>
      <w:r w:rsidR="009E78C0">
        <w:rPr>
          <w:rFonts w:ascii="Times New Roman" w:eastAsia="Times New Roman" w:hAnsi="Times New Roman" w:cs="Times New Roman"/>
          <w:sz w:val="24"/>
          <w:szCs w:val="24"/>
          <w:lang w:eastAsia="it-IT"/>
        </w:rPr>
        <w:t>, per i componenti non espressione degli operatori di mercato,</w:t>
      </w:r>
      <w:r w:rsidR="00904CCD">
        <w:rPr>
          <w:rFonts w:ascii="Times New Roman" w:eastAsia="Times New Roman" w:hAnsi="Times New Roman" w:cs="Times New Roman"/>
          <w:sz w:val="24"/>
          <w:szCs w:val="24"/>
          <w:lang w:eastAsia="it-IT"/>
        </w:rPr>
        <w:t xml:space="preserve"> il</w:t>
      </w:r>
      <w:r w:rsidR="00904CCD" w:rsidRPr="001A6543">
        <w:rPr>
          <w:rFonts w:ascii="Times New Roman" w:eastAsia="Times New Roman" w:hAnsi="Times New Roman" w:cs="Times New Roman"/>
          <w:sz w:val="24"/>
          <w:szCs w:val="24"/>
          <w:lang w:eastAsia="it-IT"/>
        </w:rPr>
        <w:t xml:space="preserve"> rimborso delle</w:t>
      </w:r>
      <w:r w:rsidR="001A4872">
        <w:rPr>
          <w:rFonts w:ascii="Times New Roman" w:eastAsia="Times New Roman" w:hAnsi="Times New Roman" w:cs="Times New Roman"/>
          <w:sz w:val="24"/>
          <w:szCs w:val="24"/>
          <w:lang w:eastAsia="it-IT"/>
        </w:rPr>
        <w:t xml:space="preserve"> eventuali</w:t>
      </w:r>
      <w:r w:rsidR="00904CCD" w:rsidRPr="001A6543">
        <w:rPr>
          <w:rFonts w:ascii="Times New Roman" w:eastAsia="Times New Roman" w:hAnsi="Times New Roman" w:cs="Times New Roman"/>
          <w:sz w:val="24"/>
          <w:szCs w:val="24"/>
          <w:lang w:eastAsia="it-IT"/>
        </w:rPr>
        <w:t xml:space="preserve"> spese di viaggio</w:t>
      </w:r>
      <w:r w:rsidR="009E78C0">
        <w:rPr>
          <w:rFonts w:ascii="Times New Roman" w:eastAsia="Times New Roman" w:hAnsi="Times New Roman" w:cs="Times New Roman"/>
          <w:sz w:val="24"/>
          <w:szCs w:val="24"/>
          <w:lang w:eastAsia="it-IT"/>
        </w:rPr>
        <w:t xml:space="preserve"> e di alloggio</w:t>
      </w:r>
      <w:r w:rsidR="00904CCD" w:rsidRPr="001A6543">
        <w:rPr>
          <w:rFonts w:ascii="Times New Roman" w:eastAsia="Times New Roman" w:hAnsi="Times New Roman" w:cs="Times New Roman"/>
          <w:sz w:val="24"/>
          <w:szCs w:val="24"/>
          <w:lang w:eastAsia="it-IT"/>
        </w:rPr>
        <w:t xml:space="preserve"> sostenute per la partecipazione alle riunioni</w:t>
      </w:r>
      <w:r w:rsidR="00904CCD" w:rsidRPr="001A6543">
        <w:rPr>
          <w:rFonts w:ascii="Times New Roman" w:hAnsi="Times New Roman" w:cs="Times New Roman"/>
          <w:sz w:val="24"/>
          <w:szCs w:val="24"/>
        </w:rPr>
        <w:t>.</w:t>
      </w:r>
    </w:p>
    <w:p w:rsidR="009A29E4" w:rsidRPr="001A6543" w:rsidRDefault="009A29E4" w:rsidP="00CF1A48">
      <w:pPr>
        <w:jc w:val="both"/>
        <w:rPr>
          <w:rFonts w:ascii="Times New Roman" w:eastAsia="Times New Roman" w:hAnsi="Times New Roman" w:cs="Times New Roman"/>
          <w:sz w:val="24"/>
          <w:szCs w:val="24"/>
          <w:lang w:eastAsia="it-IT"/>
        </w:rPr>
      </w:pPr>
      <w:r w:rsidRPr="001A6543">
        <w:rPr>
          <w:rFonts w:ascii="Times New Roman" w:eastAsia="Times New Roman" w:hAnsi="Times New Roman" w:cs="Times New Roman"/>
          <w:sz w:val="24"/>
          <w:szCs w:val="24"/>
          <w:lang w:eastAsia="it-IT"/>
        </w:rPr>
        <w:t>Il Comitato di norma si riunisce presso la sede di Milano della Consob, con cadenza almeno trimestrale.</w:t>
      </w:r>
    </w:p>
    <w:p w:rsidR="00EF0992" w:rsidRPr="001A6543" w:rsidRDefault="00EF0992" w:rsidP="00EF0992">
      <w:pPr>
        <w:jc w:val="both"/>
        <w:rPr>
          <w:rFonts w:ascii="Times New Roman" w:eastAsia="Times New Roman" w:hAnsi="Times New Roman" w:cs="Times New Roman"/>
          <w:sz w:val="24"/>
          <w:szCs w:val="24"/>
          <w:lang w:eastAsia="it-IT"/>
        </w:rPr>
      </w:pPr>
      <w:r w:rsidRPr="00860D4B">
        <w:rPr>
          <w:rFonts w:ascii="Times New Roman" w:eastAsia="Times New Roman" w:hAnsi="Times New Roman" w:cs="Times New Roman"/>
          <w:sz w:val="24"/>
          <w:szCs w:val="24"/>
          <w:lang w:eastAsia="it-IT"/>
        </w:rPr>
        <w:t>Le manifestazioni di interesse</w:t>
      </w:r>
      <w:r w:rsidR="00106BE2">
        <w:rPr>
          <w:rFonts w:ascii="Times New Roman" w:eastAsia="Times New Roman" w:hAnsi="Times New Roman" w:cs="Times New Roman"/>
          <w:sz w:val="24"/>
          <w:szCs w:val="24"/>
          <w:lang w:eastAsia="it-IT"/>
        </w:rPr>
        <w:t>,</w:t>
      </w:r>
      <w:r w:rsidRPr="00860D4B">
        <w:rPr>
          <w:rFonts w:ascii="Times New Roman" w:eastAsia="Times New Roman" w:hAnsi="Times New Roman" w:cs="Times New Roman"/>
          <w:sz w:val="24"/>
          <w:szCs w:val="24"/>
          <w:lang w:eastAsia="it-IT"/>
        </w:rPr>
        <w:t xml:space="preserve"> </w:t>
      </w:r>
      <w:r w:rsidR="00A36A22" w:rsidRPr="00860D4B">
        <w:rPr>
          <w:rFonts w:ascii="Times New Roman" w:eastAsia="Times New Roman" w:hAnsi="Times New Roman" w:cs="Times New Roman"/>
          <w:sz w:val="24"/>
          <w:szCs w:val="24"/>
          <w:lang w:eastAsia="it-IT"/>
        </w:rPr>
        <w:t>corredate del</w:t>
      </w:r>
      <w:r w:rsidR="002D5AA7" w:rsidRPr="00860D4B">
        <w:rPr>
          <w:rFonts w:ascii="Times New Roman" w:eastAsia="Times New Roman" w:hAnsi="Times New Roman" w:cs="Times New Roman"/>
          <w:sz w:val="24"/>
          <w:szCs w:val="24"/>
          <w:lang w:eastAsia="it-IT"/>
        </w:rPr>
        <w:t xml:space="preserve"> </w:t>
      </w:r>
      <w:r w:rsidRPr="00860D4B">
        <w:rPr>
          <w:rFonts w:ascii="Times New Roman" w:eastAsia="Times New Roman" w:hAnsi="Times New Roman" w:cs="Times New Roman"/>
          <w:i/>
          <w:iCs/>
          <w:sz w:val="24"/>
          <w:szCs w:val="24"/>
          <w:lang w:eastAsia="it-IT"/>
        </w:rPr>
        <w:t>curriculum vitae</w:t>
      </w:r>
      <w:r w:rsidR="00A36A22" w:rsidRPr="00860D4B">
        <w:rPr>
          <w:rFonts w:ascii="Times New Roman" w:eastAsia="Times New Roman" w:hAnsi="Times New Roman" w:cs="Times New Roman"/>
          <w:sz w:val="24"/>
          <w:szCs w:val="24"/>
          <w:lang w:eastAsia="it-IT"/>
        </w:rPr>
        <w:t xml:space="preserve"> dei singoli candidati</w:t>
      </w:r>
      <w:r w:rsidR="0057436D" w:rsidRPr="00860D4B">
        <w:rPr>
          <w:rFonts w:ascii="Times New Roman" w:eastAsia="Times New Roman" w:hAnsi="Times New Roman" w:cs="Times New Roman"/>
          <w:sz w:val="24"/>
          <w:szCs w:val="24"/>
          <w:lang w:eastAsia="it-IT"/>
        </w:rPr>
        <w:t xml:space="preserve"> </w:t>
      </w:r>
      <w:r w:rsidR="00A36A22" w:rsidRPr="00860D4B">
        <w:rPr>
          <w:rFonts w:ascii="Times New Roman" w:eastAsia="Times New Roman" w:hAnsi="Times New Roman" w:cs="Times New Roman"/>
          <w:sz w:val="24"/>
          <w:szCs w:val="24"/>
          <w:lang w:eastAsia="it-IT"/>
        </w:rPr>
        <w:t>e di</w:t>
      </w:r>
      <w:r w:rsidR="0057436D" w:rsidRPr="00860D4B">
        <w:rPr>
          <w:rFonts w:ascii="Times New Roman" w:eastAsia="Times New Roman" w:hAnsi="Times New Roman" w:cs="Times New Roman"/>
          <w:sz w:val="24"/>
          <w:szCs w:val="24"/>
          <w:lang w:eastAsia="it-IT"/>
        </w:rPr>
        <w:t xml:space="preserve"> una lettera di presentazione</w:t>
      </w:r>
      <w:r w:rsidR="00904CCD">
        <w:rPr>
          <w:rFonts w:ascii="Times New Roman" w:eastAsia="Times New Roman" w:hAnsi="Times New Roman" w:cs="Times New Roman"/>
          <w:sz w:val="24"/>
          <w:szCs w:val="24"/>
          <w:lang w:eastAsia="it-IT"/>
        </w:rPr>
        <w:t xml:space="preserve"> in cui si dia conto delle motivazioni</w:t>
      </w:r>
      <w:r w:rsidR="00904CCD" w:rsidRPr="001A6543">
        <w:rPr>
          <w:rFonts w:ascii="Times New Roman" w:eastAsia="Times New Roman" w:hAnsi="Times New Roman" w:cs="Times New Roman"/>
          <w:sz w:val="24"/>
          <w:szCs w:val="24"/>
          <w:lang w:eastAsia="it-IT"/>
        </w:rPr>
        <w:t xml:space="preserve"> </w:t>
      </w:r>
      <w:r w:rsidR="00904CCD">
        <w:rPr>
          <w:rFonts w:ascii="Times New Roman" w:eastAsia="Times New Roman" w:hAnsi="Times New Roman" w:cs="Times New Roman"/>
          <w:sz w:val="24"/>
          <w:szCs w:val="24"/>
          <w:lang w:eastAsia="it-IT"/>
        </w:rPr>
        <w:t>sottostanti alla manifestazione di interesse</w:t>
      </w:r>
      <w:r w:rsidRPr="001A6543">
        <w:rPr>
          <w:rFonts w:ascii="Times New Roman" w:eastAsia="Times New Roman" w:hAnsi="Times New Roman" w:cs="Times New Roman"/>
          <w:sz w:val="24"/>
          <w:szCs w:val="24"/>
          <w:lang w:eastAsia="it-IT"/>
        </w:rPr>
        <w:t>,</w:t>
      </w:r>
      <w:r w:rsidR="002D5AA7" w:rsidRPr="001A6543">
        <w:rPr>
          <w:rFonts w:ascii="Times New Roman" w:eastAsia="Times New Roman" w:hAnsi="Times New Roman" w:cs="Times New Roman"/>
          <w:sz w:val="24"/>
          <w:szCs w:val="24"/>
          <w:lang w:eastAsia="it-IT"/>
        </w:rPr>
        <w:t xml:space="preserve"> </w:t>
      </w:r>
      <w:r w:rsidR="00106BE2" w:rsidRPr="00860D4B">
        <w:rPr>
          <w:rFonts w:ascii="Times New Roman" w:eastAsia="Times New Roman" w:hAnsi="Times New Roman" w:cs="Times New Roman"/>
          <w:sz w:val="24"/>
          <w:szCs w:val="24"/>
          <w:lang w:eastAsia="it-IT"/>
        </w:rPr>
        <w:t xml:space="preserve">andranno </w:t>
      </w:r>
      <w:r w:rsidR="00106BE2">
        <w:rPr>
          <w:rFonts w:ascii="Times New Roman" w:eastAsia="Times New Roman" w:hAnsi="Times New Roman" w:cs="Times New Roman"/>
          <w:sz w:val="24"/>
          <w:szCs w:val="24"/>
          <w:lang w:eastAsia="it-IT"/>
        </w:rPr>
        <w:t xml:space="preserve">inviate </w:t>
      </w:r>
      <w:r w:rsidRPr="001A6543">
        <w:rPr>
          <w:rFonts w:ascii="Times New Roman" w:eastAsia="Times New Roman" w:hAnsi="Times New Roman" w:cs="Times New Roman"/>
          <w:b/>
          <w:bCs/>
          <w:sz w:val="24"/>
          <w:szCs w:val="24"/>
          <w:lang w:eastAsia="it-IT"/>
        </w:rPr>
        <w:t xml:space="preserve">entro </w:t>
      </w:r>
      <w:r w:rsidR="00CD63FF">
        <w:rPr>
          <w:rFonts w:ascii="Times New Roman" w:eastAsia="Times New Roman" w:hAnsi="Times New Roman" w:cs="Times New Roman"/>
          <w:b/>
          <w:bCs/>
          <w:sz w:val="24"/>
          <w:szCs w:val="24"/>
          <w:lang w:eastAsia="it-IT"/>
        </w:rPr>
        <w:t xml:space="preserve">il 12 luglio </w:t>
      </w:r>
      <w:r w:rsidRPr="001A6543">
        <w:rPr>
          <w:rFonts w:ascii="Times New Roman" w:eastAsia="Times New Roman" w:hAnsi="Times New Roman" w:cs="Times New Roman"/>
          <w:b/>
          <w:bCs/>
          <w:sz w:val="24"/>
          <w:szCs w:val="24"/>
          <w:lang w:eastAsia="it-IT"/>
        </w:rPr>
        <w:t>201</w:t>
      </w:r>
      <w:r w:rsidR="002D5AA7" w:rsidRPr="001A6543">
        <w:rPr>
          <w:rFonts w:ascii="Times New Roman" w:eastAsia="Times New Roman" w:hAnsi="Times New Roman" w:cs="Times New Roman"/>
          <w:b/>
          <w:bCs/>
          <w:sz w:val="24"/>
          <w:szCs w:val="24"/>
          <w:lang w:eastAsia="it-IT"/>
        </w:rPr>
        <w:t>8</w:t>
      </w:r>
      <w:r w:rsidR="0057436D" w:rsidRPr="001A6543">
        <w:rPr>
          <w:rFonts w:ascii="Times New Roman" w:eastAsia="Times New Roman" w:hAnsi="Times New Roman" w:cs="Times New Roman"/>
          <w:b/>
          <w:bCs/>
          <w:sz w:val="24"/>
          <w:szCs w:val="24"/>
          <w:lang w:eastAsia="it-IT"/>
        </w:rPr>
        <w:t xml:space="preserve"> </w:t>
      </w:r>
      <w:r w:rsidRPr="001A6543">
        <w:rPr>
          <w:rFonts w:ascii="Times New Roman" w:eastAsia="Times New Roman" w:hAnsi="Times New Roman" w:cs="Times New Roman"/>
          <w:sz w:val="24"/>
          <w:szCs w:val="24"/>
          <w:lang w:eastAsia="it-IT"/>
        </w:rPr>
        <w:t>al</w:t>
      </w:r>
      <w:r w:rsidR="00E54040" w:rsidRPr="001A6543">
        <w:rPr>
          <w:rFonts w:ascii="Times New Roman" w:eastAsia="Times New Roman" w:hAnsi="Times New Roman" w:cs="Times New Roman"/>
          <w:sz w:val="24"/>
          <w:szCs w:val="24"/>
          <w:lang w:eastAsia="it-IT"/>
        </w:rPr>
        <w:t xml:space="preserve">la casella di posta elettronica </w:t>
      </w:r>
      <w:hyperlink r:id="rId8" w:history="1">
        <w:r w:rsidR="00CD63FF" w:rsidRPr="00CD63FF">
          <w:rPr>
            <w:rStyle w:val="Collegamentoipertestuale"/>
            <w:rFonts w:ascii="Times New Roman" w:hAnsi="Times New Roman" w:cs="Times New Roman"/>
            <w:b/>
            <w:bCs/>
          </w:rPr>
          <w:t>comi@pec.consob.it</w:t>
        </w:r>
      </w:hyperlink>
      <w:r w:rsidR="00CD63FF">
        <w:rPr>
          <w:rFonts w:ascii="Times New Roman" w:hAnsi="Times New Roman" w:cs="Times New Roman"/>
          <w:b/>
          <w:bCs/>
          <w:color w:val="1F497D"/>
        </w:rPr>
        <w:t xml:space="preserve">. </w:t>
      </w:r>
    </w:p>
    <w:p w:rsidR="00EC3EB9" w:rsidRPr="001A6543" w:rsidRDefault="00EF0992" w:rsidP="00CF1A48">
      <w:pPr>
        <w:jc w:val="both"/>
        <w:rPr>
          <w:rFonts w:ascii="Times New Roman" w:hAnsi="Times New Roman" w:cs="Times New Roman"/>
          <w:sz w:val="24"/>
          <w:szCs w:val="24"/>
        </w:rPr>
      </w:pPr>
      <w:r w:rsidRPr="001A6543">
        <w:rPr>
          <w:rFonts w:ascii="Times New Roman" w:eastAsia="Times New Roman" w:hAnsi="Times New Roman" w:cs="Times New Roman"/>
          <w:sz w:val="24"/>
          <w:szCs w:val="24"/>
          <w:lang w:eastAsia="it-IT"/>
        </w:rPr>
        <w:lastRenderedPageBreak/>
        <w:t xml:space="preserve">Si precisa che, in base alle previsioni </w:t>
      </w:r>
      <w:r w:rsidR="00502170" w:rsidRPr="001A6543">
        <w:rPr>
          <w:rFonts w:ascii="Times New Roman" w:eastAsia="Times New Roman" w:hAnsi="Times New Roman" w:cs="Times New Roman"/>
          <w:sz w:val="24"/>
          <w:szCs w:val="24"/>
          <w:lang w:eastAsia="it-IT"/>
        </w:rPr>
        <w:t>della Carta Istitutiva</w:t>
      </w:r>
      <w:r w:rsidRPr="001A6543">
        <w:rPr>
          <w:rFonts w:ascii="Times New Roman" w:eastAsia="Times New Roman" w:hAnsi="Times New Roman" w:cs="Times New Roman"/>
          <w:sz w:val="24"/>
          <w:szCs w:val="24"/>
          <w:lang w:eastAsia="it-IT"/>
        </w:rPr>
        <w:t>, la scelta dei candidati ai quali conferire l'incarico è rimessa esclusivamente alla Consob. Il presente avviso non costituisce una procedura concorsuale ma un mezzo per acquisire le manifestazioni di interesse. La Consob si riserva pertanto di procedere alla nomina dei componenti sulla base della propria discrezionalità</w:t>
      </w:r>
      <w:r w:rsidR="0057436D" w:rsidRPr="001A6543">
        <w:rPr>
          <w:rFonts w:ascii="Times New Roman" w:eastAsia="Times New Roman" w:hAnsi="Times New Roman" w:cs="Times New Roman"/>
          <w:sz w:val="24"/>
          <w:szCs w:val="24"/>
          <w:lang w:eastAsia="it-IT"/>
        </w:rPr>
        <w:t>.</w:t>
      </w:r>
    </w:p>
    <w:sectPr w:rsidR="00EC3EB9" w:rsidRPr="001A6543" w:rsidSect="005D6506">
      <w:headerReference w:type="default" r:id="rId9"/>
      <w:pgSz w:w="11906" w:h="16838"/>
      <w:pgMar w:top="1531" w:right="1134" w:bottom="1134"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2CB" w:rsidRDefault="009F62CB" w:rsidP="005D6506">
      <w:pPr>
        <w:spacing w:after="0" w:line="240" w:lineRule="auto"/>
      </w:pPr>
      <w:r>
        <w:separator/>
      </w:r>
    </w:p>
  </w:endnote>
  <w:endnote w:type="continuationSeparator" w:id="0">
    <w:p w:rsidR="009F62CB" w:rsidRDefault="009F62CB" w:rsidP="005D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Gctime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2CB" w:rsidRDefault="009F62CB" w:rsidP="005D6506">
      <w:pPr>
        <w:spacing w:after="0" w:line="240" w:lineRule="auto"/>
      </w:pPr>
      <w:r>
        <w:separator/>
      </w:r>
    </w:p>
  </w:footnote>
  <w:footnote w:type="continuationSeparator" w:id="0">
    <w:p w:rsidR="009F62CB" w:rsidRDefault="009F62CB" w:rsidP="005D6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506" w:rsidRDefault="005D6506" w:rsidP="005D6506">
    <w:pPr>
      <w:pStyle w:val="Intestazione"/>
      <w:jc w:val="center"/>
    </w:pPr>
    <w:r>
      <w:rPr>
        <w:noProof/>
        <w:lang w:eastAsia="it-IT"/>
      </w:rPr>
      <w:drawing>
        <wp:inline distT="0" distB="0" distL="0" distR="0" wp14:anchorId="6F45342C" wp14:editId="4CEF615D">
          <wp:extent cx="933450" cy="425450"/>
          <wp:effectExtent l="0" t="0" r="0" b="0"/>
          <wp:docPr id="1" name="Immagine 1" descr="Scansion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cansione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425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95AC8"/>
    <w:multiLevelType w:val="hybridMultilevel"/>
    <w:tmpl w:val="847CF368"/>
    <w:lvl w:ilvl="0" w:tplc="5BE6F120">
      <w:start w:val="1"/>
      <w:numFmt w:val="decimal"/>
      <w:lvlText w:val="%1."/>
      <w:lvlJc w:val="left"/>
      <w:pPr>
        <w:ind w:left="644" w:hanging="360"/>
      </w:pPr>
      <w:rPr>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C1"/>
    <w:rsid w:val="00012842"/>
    <w:rsid w:val="00031898"/>
    <w:rsid w:val="00032BA6"/>
    <w:rsid w:val="000B3799"/>
    <w:rsid w:val="000C1CE7"/>
    <w:rsid w:val="000C2D54"/>
    <w:rsid w:val="00106BE2"/>
    <w:rsid w:val="00137B9B"/>
    <w:rsid w:val="00150230"/>
    <w:rsid w:val="001759A9"/>
    <w:rsid w:val="001A4872"/>
    <w:rsid w:val="001A6543"/>
    <w:rsid w:val="00210694"/>
    <w:rsid w:val="00220CE4"/>
    <w:rsid w:val="0022448F"/>
    <w:rsid w:val="0023448F"/>
    <w:rsid w:val="002C3678"/>
    <w:rsid w:val="002D5AA7"/>
    <w:rsid w:val="003053DE"/>
    <w:rsid w:val="0037333C"/>
    <w:rsid w:val="003F27E7"/>
    <w:rsid w:val="00453250"/>
    <w:rsid w:val="004612AE"/>
    <w:rsid w:val="004B760C"/>
    <w:rsid w:val="00502170"/>
    <w:rsid w:val="0057436D"/>
    <w:rsid w:val="005A3476"/>
    <w:rsid w:val="005D23D6"/>
    <w:rsid w:val="005D6506"/>
    <w:rsid w:val="0062165A"/>
    <w:rsid w:val="00625A48"/>
    <w:rsid w:val="006704A4"/>
    <w:rsid w:val="006B3168"/>
    <w:rsid w:val="006B6E09"/>
    <w:rsid w:val="008568D4"/>
    <w:rsid w:val="00860D4B"/>
    <w:rsid w:val="00892B96"/>
    <w:rsid w:val="008C373E"/>
    <w:rsid w:val="008C727B"/>
    <w:rsid w:val="008D0750"/>
    <w:rsid w:val="008E2C93"/>
    <w:rsid w:val="00904CCD"/>
    <w:rsid w:val="0092314D"/>
    <w:rsid w:val="00981D32"/>
    <w:rsid w:val="009A29E4"/>
    <w:rsid w:val="009E78C0"/>
    <w:rsid w:val="009F62CB"/>
    <w:rsid w:val="00A15B64"/>
    <w:rsid w:val="00A271D9"/>
    <w:rsid w:val="00A36A22"/>
    <w:rsid w:val="00A74917"/>
    <w:rsid w:val="00A9127C"/>
    <w:rsid w:val="00AA4D1E"/>
    <w:rsid w:val="00AC3BE0"/>
    <w:rsid w:val="00AE32F7"/>
    <w:rsid w:val="00B10612"/>
    <w:rsid w:val="00B600EE"/>
    <w:rsid w:val="00B705BC"/>
    <w:rsid w:val="00BC1E1A"/>
    <w:rsid w:val="00BC29C6"/>
    <w:rsid w:val="00BE0BEB"/>
    <w:rsid w:val="00BE232C"/>
    <w:rsid w:val="00BF7A44"/>
    <w:rsid w:val="00C0055C"/>
    <w:rsid w:val="00C12724"/>
    <w:rsid w:val="00C67154"/>
    <w:rsid w:val="00C87059"/>
    <w:rsid w:val="00CA096F"/>
    <w:rsid w:val="00CD63FF"/>
    <w:rsid w:val="00CF1A48"/>
    <w:rsid w:val="00D466B1"/>
    <w:rsid w:val="00DA6ACB"/>
    <w:rsid w:val="00DE2604"/>
    <w:rsid w:val="00DF409B"/>
    <w:rsid w:val="00E54040"/>
    <w:rsid w:val="00E7563D"/>
    <w:rsid w:val="00EC3EB9"/>
    <w:rsid w:val="00ED6AE3"/>
    <w:rsid w:val="00EE1D9B"/>
    <w:rsid w:val="00EF0992"/>
    <w:rsid w:val="00F65EC1"/>
    <w:rsid w:val="00FA57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D650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6506"/>
  </w:style>
  <w:style w:type="paragraph" w:styleId="Pidipagina">
    <w:name w:val="footer"/>
    <w:basedOn w:val="Normale"/>
    <w:link w:val="PidipaginaCarattere"/>
    <w:uiPriority w:val="99"/>
    <w:unhideWhenUsed/>
    <w:rsid w:val="005D650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6506"/>
  </w:style>
  <w:style w:type="paragraph" w:styleId="Testofumetto">
    <w:name w:val="Balloon Text"/>
    <w:basedOn w:val="Normale"/>
    <w:link w:val="TestofumettoCarattere"/>
    <w:uiPriority w:val="99"/>
    <w:semiHidden/>
    <w:unhideWhenUsed/>
    <w:rsid w:val="005D650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6506"/>
    <w:rPr>
      <w:rFonts w:ascii="Tahoma" w:hAnsi="Tahoma" w:cs="Tahoma"/>
      <w:sz w:val="16"/>
      <w:szCs w:val="16"/>
    </w:rPr>
  </w:style>
  <w:style w:type="character" w:styleId="Collegamentoipertestuale">
    <w:name w:val="Hyperlink"/>
    <w:basedOn w:val="Carpredefinitoparagrafo"/>
    <w:uiPriority w:val="99"/>
    <w:unhideWhenUsed/>
    <w:rsid w:val="00EF09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D650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6506"/>
  </w:style>
  <w:style w:type="paragraph" w:styleId="Pidipagina">
    <w:name w:val="footer"/>
    <w:basedOn w:val="Normale"/>
    <w:link w:val="PidipaginaCarattere"/>
    <w:uiPriority w:val="99"/>
    <w:unhideWhenUsed/>
    <w:rsid w:val="005D650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6506"/>
  </w:style>
  <w:style w:type="paragraph" w:styleId="Testofumetto">
    <w:name w:val="Balloon Text"/>
    <w:basedOn w:val="Normale"/>
    <w:link w:val="TestofumettoCarattere"/>
    <w:uiPriority w:val="99"/>
    <w:semiHidden/>
    <w:unhideWhenUsed/>
    <w:rsid w:val="005D650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6506"/>
    <w:rPr>
      <w:rFonts w:ascii="Tahoma" w:hAnsi="Tahoma" w:cs="Tahoma"/>
      <w:sz w:val="16"/>
      <w:szCs w:val="16"/>
    </w:rPr>
  </w:style>
  <w:style w:type="character" w:styleId="Collegamentoipertestuale">
    <w:name w:val="Hyperlink"/>
    <w:basedOn w:val="Carpredefinitoparagrafo"/>
    <w:uiPriority w:val="99"/>
    <w:unhideWhenUsed/>
    <w:rsid w:val="00EF09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901529">
      <w:bodyDiv w:val="1"/>
      <w:marLeft w:val="0"/>
      <w:marRight w:val="0"/>
      <w:marTop w:val="0"/>
      <w:marBottom w:val="0"/>
      <w:divBdr>
        <w:top w:val="none" w:sz="0" w:space="0" w:color="auto"/>
        <w:left w:val="none" w:sz="0" w:space="0" w:color="auto"/>
        <w:bottom w:val="none" w:sz="0" w:space="0" w:color="auto"/>
        <w:right w:val="none" w:sz="0" w:space="0" w:color="auto"/>
      </w:divBdr>
    </w:div>
    <w:div w:id="209192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pec.consob.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483</Words>
  <Characters>2755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Consob</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Tommaso Martini Varvesi</dc:creator>
  <cp:lastModifiedBy>Claudia Amadio</cp:lastModifiedBy>
  <cp:revision>5</cp:revision>
  <cp:lastPrinted>2018-06-12T16:04:00Z</cp:lastPrinted>
  <dcterms:created xsi:type="dcterms:W3CDTF">2018-06-12T16:06:00Z</dcterms:created>
  <dcterms:modified xsi:type="dcterms:W3CDTF">2018-06-12T16:49:00Z</dcterms:modified>
</cp:coreProperties>
</file>