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gridCol w:w="4019"/>
        <w:gridCol w:w="8299"/>
      </w:tblGrid>
      <w:tr w:rsidR="00232697" w:rsidRPr="00E238A8" w14:paraId="5BA25954" w14:textId="77777777" w:rsidTr="00866CB1">
        <w:trPr>
          <w:trHeight w:val="340"/>
          <w:tblHeader/>
        </w:trPr>
        <w:tc>
          <w:tcPr>
            <w:tcW w:w="5000" w:type="pct"/>
            <w:gridSpan w:val="3"/>
            <w:shd w:val="clear" w:color="auto" w:fill="F2F2F2" w:themeFill="background1" w:themeFillShade="F2"/>
            <w:vAlign w:val="center"/>
          </w:tcPr>
          <w:p w14:paraId="29F29DF4" w14:textId="77777777" w:rsidR="00232697" w:rsidRPr="00CC5F2C" w:rsidRDefault="00232697" w:rsidP="008B77A3">
            <w:pPr>
              <w:spacing w:after="120"/>
              <w:contextualSpacing/>
              <w:jc w:val="both"/>
              <w:rPr>
                <w:rFonts w:ascii="Times New Roman" w:hAnsi="Times New Roman" w:cs="Times New Roman"/>
                <w:color w:val="000000" w:themeColor="text1"/>
                <w:sz w:val="20"/>
                <w:szCs w:val="20"/>
              </w:rPr>
            </w:pPr>
            <w:r w:rsidRPr="00892826">
              <w:rPr>
                <w:rFonts w:ascii="Times New Roman" w:hAnsi="Times New Roman" w:cs="Times New Roman"/>
                <w:b/>
                <w:bCs/>
                <w:color w:val="000000" w:themeColor="text1"/>
                <w:sz w:val="24"/>
                <w:szCs w:val="28"/>
              </w:rPr>
              <w:t>Domanda di autorizzazione come fornitore di servizi di crowdfunding</w:t>
            </w:r>
            <w:r w:rsidRPr="00892826">
              <w:rPr>
                <w:rFonts w:ascii="Times New Roman" w:hAnsi="Times New Roman" w:cs="Times New Roman"/>
                <w:color w:val="000000" w:themeColor="text1"/>
                <w:sz w:val="20"/>
                <w:szCs w:val="20"/>
              </w:rPr>
              <w:t xml:space="preserve"> </w:t>
            </w:r>
          </w:p>
        </w:tc>
      </w:tr>
      <w:tr w:rsidR="00232697" w:rsidRPr="00E238A8" w14:paraId="7DE93E3C" w14:textId="77777777" w:rsidTr="00866CB1">
        <w:trPr>
          <w:trHeight w:val="969"/>
        </w:trPr>
        <w:tc>
          <w:tcPr>
            <w:tcW w:w="5000" w:type="pct"/>
            <w:gridSpan w:val="3"/>
            <w:shd w:val="clear" w:color="auto" w:fill="F2F2F2" w:themeFill="background1" w:themeFillShade="F2"/>
          </w:tcPr>
          <w:p w14:paraId="7E49D47D" w14:textId="77777777" w:rsidR="00232697" w:rsidRPr="00C748EB" w:rsidRDefault="00232697" w:rsidP="00C748EB">
            <w:pPr>
              <w:spacing w:after="120"/>
              <w:contextualSpacing/>
              <w:jc w:val="both"/>
              <w:rPr>
                <w:rFonts w:ascii="Times New Roman" w:hAnsi="Times New Roman" w:cs="Times New Roman"/>
                <w:sz w:val="20"/>
                <w:szCs w:val="20"/>
              </w:rPr>
            </w:pPr>
            <w:r w:rsidRPr="00C748EB">
              <w:rPr>
                <w:rFonts w:ascii="Times New Roman" w:hAnsi="Times New Roman" w:cs="Times New Roman"/>
                <w:sz w:val="20"/>
                <w:szCs w:val="20"/>
              </w:rPr>
              <w:t>Il presente modulo deve essere compilato con informazioni veritiere, accurate e complete in ogni parte prevista. Maggiori dettagli potranno essere forniti allegando apposita documentazione a supporto, dandone specifica indicazione nelle relative sezioni.</w:t>
            </w:r>
          </w:p>
          <w:p w14:paraId="7169AB9B" w14:textId="46B4F91E" w:rsidR="00232697" w:rsidRPr="00DA0202" w:rsidRDefault="00232697" w:rsidP="00C748EB">
            <w:pPr>
              <w:spacing w:after="120"/>
              <w:contextualSpacing/>
              <w:jc w:val="both"/>
              <w:rPr>
                <w:rFonts w:ascii="Times New Roman" w:hAnsi="Times New Roman" w:cs="Times New Roman"/>
                <w:color w:val="000000" w:themeColor="text1"/>
                <w:sz w:val="24"/>
                <w:szCs w:val="24"/>
              </w:rPr>
            </w:pPr>
            <w:r w:rsidRPr="00C748EB">
              <w:rPr>
                <w:rFonts w:ascii="Times New Roman" w:hAnsi="Times New Roman" w:cs="Times New Roman"/>
                <w:sz w:val="20"/>
                <w:szCs w:val="20"/>
              </w:rPr>
              <w:t>La domanda – comprensiva di tutti gli allegati – dovrà essere firmata digitalmente dal legale rappresentante e inviata a</w:t>
            </w:r>
            <w:r w:rsidR="00336D98">
              <w:rPr>
                <w:rFonts w:ascii="Times New Roman" w:hAnsi="Times New Roman" w:cs="Times New Roman"/>
                <w:sz w:val="20"/>
                <w:szCs w:val="20"/>
              </w:rPr>
              <w:t xml:space="preserve">lla Consob </w:t>
            </w:r>
            <w:r w:rsidR="00336D98" w:rsidRPr="00336D98">
              <w:rPr>
                <w:rFonts w:ascii="Times New Roman" w:hAnsi="Times New Roman" w:cs="Times New Roman"/>
                <w:sz w:val="20"/>
                <w:szCs w:val="20"/>
              </w:rPr>
              <w:t>mediante l’utilizzo di posta elettronica certificata (PEC) all’indirizzo portalicrowdfunding@pec.consob.it.</w:t>
            </w:r>
          </w:p>
        </w:tc>
      </w:tr>
      <w:tr w:rsidR="00232697" w:rsidRPr="00FF5293" w14:paraId="04C2DB7A" w14:textId="77777777" w:rsidTr="00866CB1">
        <w:trPr>
          <w:trHeight w:val="241"/>
        </w:trPr>
        <w:tc>
          <w:tcPr>
            <w:tcW w:w="5000" w:type="pct"/>
            <w:gridSpan w:val="3"/>
            <w:shd w:val="clear" w:color="auto" w:fill="2E74B5" w:themeFill="accent1" w:themeFillShade="BF"/>
            <w:vAlign w:val="center"/>
          </w:tcPr>
          <w:p w14:paraId="78057768" w14:textId="77777777" w:rsidR="00232697" w:rsidRPr="000E2B08" w:rsidRDefault="00232697" w:rsidP="008B77A3">
            <w:pPr>
              <w:spacing w:after="120"/>
              <w:contextualSpacing/>
              <w:jc w:val="both"/>
              <w:rPr>
                <w:rFonts w:ascii="Times New Roman" w:hAnsi="Times New Roman" w:cs="Times New Roman"/>
                <w:b/>
                <w:bCs/>
                <w:color w:val="FFFFFF" w:themeColor="background1"/>
                <w:sz w:val="24"/>
                <w:szCs w:val="24"/>
                <w:highlight w:val="yellow"/>
              </w:rPr>
            </w:pPr>
            <w:r w:rsidRPr="000E2B08">
              <w:rPr>
                <w:rFonts w:ascii="Times New Roman" w:hAnsi="Times New Roman" w:cs="Times New Roman"/>
                <w:b/>
                <w:bCs/>
                <w:color w:val="FFFFFF" w:themeColor="background1"/>
                <w:sz w:val="24"/>
                <w:szCs w:val="24"/>
              </w:rPr>
              <w:t>ISTANTE</w:t>
            </w:r>
          </w:p>
        </w:tc>
      </w:tr>
      <w:tr w:rsidR="00232697" w:rsidRPr="00FF5293" w14:paraId="0D9D774D" w14:textId="77777777" w:rsidTr="00866CB1">
        <w:trPr>
          <w:trHeight w:val="283"/>
        </w:trPr>
        <w:tc>
          <w:tcPr>
            <w:tcW w:w="5000" w:type="pct"/>
            <w:gridSpan w:val="3"/>
            <w:shd w:val="clear" w:color="auto" w:fill="8496B0" w:themeFill="text2" w:themeFillTint="99"/>
            <w:vAlign w:val="center"/>
          </w:tcPr>
          <w:p w14:paraId="426A9330" w14:textId="77777777" w:rsidR="00232697" w:rsidRPr="00837AB1" w:rsidRDefault="00232697" w:rsidP="008B77A3">
            <w:pPr>
              <w:spacing w:after="120"/>
              <w:contextualSpacing/>
              <w:jc w:val="both"/>
              <w:rPr>
                <w:rFonts w:ascii="Times New Roman" w:hAnsi="Times New Roman" w:cs="Times New Roman"/>
                <w:b/>
                <w:bCs/>
                <w:color w:val="FFFFFF" w:themeColor="background1"/>
                <w:sz w:val="24"/>
                <w:szCs w:val="32"/>
              </w:rPr>
            </w:pPr>
            <w:r w:rsidRPr="000E486C">
              <w:rPr>
                <w:rFonts w:ascii="Times New Roman" w:hAnsi="Times New Roman" w:cs="Times New Roman"/>
                <w:b/>
                <w:bCs/>
                <w:color w:val="FFFFFF" w:themeColor="background1"/>
                <w:szCs w:val="32"/>
              </w:rPr>
              <w:t>1. Richiedente</w:t>
            </w:r>
          </w:p>
        </w:tc>
      </w:tr>
      <w:tr w:rsidR="00232697" w:rsidRPr="00E238A8" w14:paraId="67518962" w14:textId="77777777" w:rsidTr="00866CB1">
        <w:trPr>
          <w:trHeight w:val="624"/>
        </w:trPr>
        <w:tc>
          <w:tcPr>
            <w:tcW w:w="1065" w:type="pct"/>
            <w:shd w:val="clear" w:color="auto" w:fill="F2F2F2" w:themeFill="background1" w:themeFillShade="F2"/>
            <w:vAlign w:val="center"/>
          </w:tcPr>
          <w:p w14:paraId="6CF676CC" w14:textId="5C271237" w:rsidR="00232697" w:rsidRPr="00BA2A01" w:rsidRDefault="00232697" w:rsidP="008B77A3">
            <w:pPr>
              <w:spacing w:after="120"/>
              <w:contextualSpacing/>
              <w:jc w:val="both"/>
              <w:rPr>
                <w:rFonts w:ascii="Times New Roman" w:hAnsi="Times New Roman" w:cs="Times New Roman"/>
                <w:b/>
                <w:bCs/>
                <w:sz w:val="20"/>
                <w:szCs w:val="20"/>
              </w:rPr>
            </w:pPr>
            <w:r w:rsidRPr="00BA2A01">
              <w:rPr>
                <w:rFonts w:ascii="Times New Roman" w:hAnsi="Times New Roman" w:cs="Times New Roman"/>
                <w:b/>
                <w:bCs/>
                <w:sz w:val="20"/>
                <w:szCs w:val="20"/>
              </w:rPr>
              <w:t xml:space="preserve">1. </w:t>
            </w:r>
            <w:r w:rsidR="00B14E34" w:rsidRPr="00B14E34">
              <w:rPr>
                <w:rFonts w:ascii="Times New Roman" w:hAnsi="Times New Roman" w:cs="Times New Roman"/>
                <w:b/>
                <w:bCs/>
                <w:sz w:val="20"/>
                <w:szCs w:val="20"/>
              </w:rPr>
              <w:t>Denominazione legale completa</w:t>
            </w:r>
          </w:p>
        </w:tc>
        <w:tc>
          <w:tcPr>
            <w:tcW w:w="1284" w:type="pct"/>
            <w:shd w:val="clear" w:color="auto" w:fill="F2F2F2" w:themeFill="background1" w:themeFillShade="F2"/>
            <w:vAlign w:val="center"/>
          </w:tcPr>
          <w:p w14:paraId="4638684B" w14:textId="4BEBA943" w:rsidR="00232697" w:rsidRPr="0002019A" w:rsidRDefault="007A65F6" w:rsidP="008B77A3">
            <w:pPr>
              <w:spacing w:after="120"/>
              <w:contextualSpacing/>
              <w:jc w:val="both"/>
              <w:rPr>
                <w:rFonts w:ascii="Times New Roman" w:hAnsi="Times New Roman" w:cs="Times New Roman"/>
                <w:sz w:val="20"/>
                <w:szCs w:val="20"/>
              </w:rPr>
            </w:pPr>
            <w:r w:rsidRPr="007A65F6">
              <w:rPr>
                <w:rFonts w:ascii="Times New Roman" w:hAnsi="Times New Roman" w:cs="Times New Roman"/>
                <w:sz w:val="20"/>
                <w:szCs w:val="20"/>
              </w:rPr>
              <w:t>Denominazione legale completa</w:t>
            </w:r>
            <w:r w:rsidR="00B14E34">
              <w:rPr>
                <w:rFonts w:ascii="Times New Roman" w:hAnsi="Times New Roman" w:cs="Times New Roman"/>
                <w:sz w:val="20"/>
                <w:szCs w:val="20"/>
              </w:rPr>
              <w:t xml:space="preserve"> del richiedente</w:t>
            </w:r>
          </w:p>
        </w:tc>
        <w:tc>
          <w:tcPr>
            <w:tcW w:w="2651" w:type="pct"/>
            <w:shd w:val="clear" w:color="auto" w:fill="auto"/>
            <w:vAlign w:val="center"/>
          </w:tcPr>
          <w:p w14:paraId="7D05EC92" w14:textId="77777777" w:rsidR="00232697" w:rsidRPr="00BA2A01" w:rsidRDefault="00232697" w:rsidP="008B77A3">
            <w:pPr>
              <w:spacing w:after="120"/>
              <w:contextualSpacing/>
              <w:jc w:val="both"/>
              <w:rPr>
                <w:rFonts w:ascii="Times New Roman" w:hAnsi="Times New Roman" w:cs="Times New Roman"/>
                <w:sz w:val="20"/>
                <w:szCs w:val="20"/>
              </w:rPr>
            </w:pPr>
          </w:p>
        </w:tc>
      </w:tr>
      <w:tr w:rsidR="00232697" w:rsidRPr="00E238A8" w14:paraId="11134FF1" w14:textId="77777777" w:rsidTr="00866CB1">
        <w:trPr>
          <w:trHeight w:val="624"/>
        </w:trPr>
        <w:tc>
          <w:tcPr>
            <w:tcW w:w="1065" w:type="pct"/>
            <w:shd w:val="clear" w:color="auto" w:fill="F2F2F2" w:themeFill="background1" w:themeFillShade="F2"/>
            <w:vAlign w:val="center"/>
          </w:tcPr>
          <w:p w14:paraId="3E10679E" w14:textId="0AEAF5A5" w:rsidR="00232697" w:rsidRPr="00BA2A01" w:rsidRDefault="00232697" w:rsidP="008B77A3">
            <w:pPr>
              <w:spacing w:after="120"/>
              <w:contextualSpacing/>
              <w:jc w:val="both"/>
              <w:rPr>
                <w:rFonts w:ascii="Times New Roman" w:hAnsi="Times New Roman" w:cs="Times New Roman"/>
                <w:b/>
                <w:bCs/>
                <w:sz w:val="20"/>
                <w:szCs w:val="20"/>
              </w:rPr>
            </w:pPr>
            <w:r w:rsidRPr="00BA2A01">
              <w:rPr>
                <w:rFonts w:ascii="Times New Roman" w:hAnsi="Times New Roman" w:cs="Times New Roman"/>
                <w:b/>
                <w:bCs/>
                <w:sz w:val="20"/>
                <w:szCs w:val="20"/>
              </w:rPr>
              <w:t xml:space="preserve">2. </w:t>
            </w:r>
            <w:r w:rsidR="007A65F6" w:rsidRPr="007A65F6">
              <w:rPr>
                <w:rFonts w:ascii="Times New Roman" w:hAnsi="Times New Roman" w:cs="Times New Roman"/>
                <w:b/>
                <w:bCs/>
                <w:sz w:val="20"/>
                <w:szCs w:val="20"/>
              </w:rPr>
              <w:t>Denominazione/i commerciale/i</w:t>
            </w:r>
          </w:p>
        </w:tc>
        <w:tc>
          <w:tcPr>
            <w:tcW w:w="1284" w:type="pct"/>
            <w:shd w:val="clear" w:color="auto" w:fill="F2F2F2" w:themeFill="background1" w:themeFillShade="F2"/>
            <w:vAlign w:val="center"/>
          </w:tcPr>
          <w:p w14:paraId="1663EB46" w14:textId="133D46E8" w:rsidR="00232697" w:rsidRPr="0002019A" w:rsidRDefault="007A65F6" w:rsidP="008B77A3">
            <w:pPr>
              <w:spacing w:after="120"/>
              <w:contextualSpacing/>
              <w:jc w:val="both"/>
              <w:rPr>
                <w:rFonts w:ascii="Times New Roman" w:hAnsi="Times New Roman" w:cs="Times New Roman"/>
                <w:sz w:val="20"/>
                <w:szCs w:val="20"/>
              </w:rPr>
            </w:pPr>
            <w:r w:rsidRPr="007A65F6">
              <w:rPr>
                <w:rFonts w:ascii="Times New Roman" w:hAnsi="Times New Roman" w:cs="Times New Roman"/>
                <w:sz w:val="20"/>
                <w:szCs w:val="20"/>
              </w:rPr>
              <w:t>Denominazione/i commerciale/i</w:t>
            </w:r>
            <w:r>
              <w:rPr>
                <w:rFonts w:ascii="Times New Roman" w:hAnsi="Times New Roman" w:cs="Times New Roman"/>
                <w:sz w:val="20"/>
                <w:szCs w:val="20"/>
              </w:rPr>
              <w:t xml:space="preserve"> </w:t>
            </w:r>
            <w:r w:rsidRPr="007A65F6">
              <w:rPr>
                <w:rFonts w:ascii="Times New Roman" w:hAnsi="Times New Roman" w:cs="Times New Roman"/>
                <w:sz w:val="20"/>
                <w:szCs w:val="20"/>
              </w:rPr>
              <w:t>da utilizzare per la prestazione di servizi di crowdfunding</w:t>
            </w:r>
          </w:p>
        </w:tc>
        <w:tc>
          <w:tcPr>
            <w:tcW w:w="2651" w:type="pct"/>
            <w:shd w:val="clear" w:color="auto" w:fill="auto"/>
            <w:vAlign w:val="center"/>
          </w:tcPr>
          <w:p w14:paraId="12458BDD" w14:textId="77777777" w:rsidR="00232697" w:rsidRPr="00BA2A01" w:rsidRDefault="00232697" w:rsidP="008B77A3">
            <w:pPr>
              <w:spacing w:after="120"/>
              <w:contextualSpacing/>
              <w:jc w:val="both"/>
              <w:rPr>
                <w:rFonts w:ascii="Times New Roman" w:hAnsi="Times New Roman" w:cs="Times New Roman"/>
                <w:sz w:val="20"/>
                <w:szCs w:val="20"/>
              </w:rPr>
            </w:pPr>
          </w:p>
        </w:tc>
      </w:tr>
      <w:tr w:rsidR="00232697" w:rsidRPr="00E238A8" w14:paraId="4F8E71D6" w14:textId="77777777" w:rsidTr="00866CB1">
        <w:trPr>
          <w:trHeight w:val="624"/>
        </w:trPr>
        <w:tc>
          <w:tcPr>
            <w:tcW w:w="1065" w:type="pct"/>
            <w:shd w:val="clear" w:color="auto" w:fill="F2F2F2" w:themeFill="background1" w:themeFillShade="F2"/>
            <w:vAlign w:val="center"/>
          </w:tcPr>
          <w:p w14:paraId="2CEE7BF0" w14:textId="72DE84BE" w:rsidR="00232697" w:rsidRPr="00BA2A01" w:rsidRDefault="00232697" w:rsidP="008B77A3">
            <w:pPr>
              <w:spacing w:after="120"/>
              <w:contextualSpacing/>
              <w:jc w:val="both"/>
              <w:rPr>
                <w:rFonts w:ascii="Times New Roman" w:hAnsi="Times New Roman" w:cs="Times New Roman"/>
                <w:b/>
                <w:bCs/>
                <w:sz w:val="20"/>
                <w:szCs w:val="20"/>
              </w:rPr>
            </w:pPr>
            <w:r w:rsidRPr="00BA2A01">
              <w:rPr>
                <w:rFonts w:ascii="Times New Roman" w:hAnsi="Times New Roman" w:cs="Times New Roman"/>
                <w:b/>
                <w:bCs/>
                <w:sz w:val="20"/>
                <w:szCs w:val="20"/>
              </w:rPr>
              <w:t xml:space="preserve">3. </w:t>
            </w:r>
            <w:r w:rsidR="007A65F6" w:rsidRPr="007A65F6">
              <w:rPr>
                <w:rFonts w:ascii="Times New Roman" w:hAnsi="Times New Roman" w:cs="Times New Roman"/>
                <w:b/>
                <w:bCs/>
                <w:sz w:val="20"/>
                <w:szCs w:val="20"/>
              </w:rPr>
              <w:t>Indirizzo Internet</w:t>
            </w:r>
          </w:p>
        </w:tc>
        <w:tc>
          <w:tcPr>
            <w:tcW w:w="1284" w:type="pct"/>
            <w:shd w:val="clear" w:color="auto" w:fill="F2F2F2" w:themeFill="background1" w:themeFillShade="F2"/>
            <w:vAlign w:val="center"/>
          </w:tcPr>
          <w:p w14:paraId="5415602E" w14:textId="5D976A01" w:rsidR="00232697" w:rsidRPr="0002019A" w:rsidRDefault="007A65F6" w:rsidP="008B77A3">
            <w:pPr>
              <w:spacing w:after="120"/>
              <w:contextualSpacing/>
              <w:jc w:val="both"/>
              <w:rPr>
                <w:rFonts w:ascii="Times New Roman" w:hAnsi="Times New Roman" w:cs="Times New Roman"/>
                <w:sz w:val="20"/>
                <w:szCs w:val="20"/>
              </w:rPr>
            </w:pPr>
            <w:r w:rsidRPr="007A65F6">
              <w:rPr>
                <w:rFonts w:ascii="Times New Roman" w:hAnsi="Times New Roman" w:cs="Times New Roman"/>
                <w:sz w:val="20"/>
                <w:szCs w:val="20"/>
              </w:rPr>
              <w:t>Indirizzo del sito web gestito dal richiedente</w:t>
            </w:r>
          </w:p>
        </w:tc>
        <w:tc>
          <w:tcPr>
            <w:tcW w:w="2651" w:type="pct"/>
            <w:shd w:val="clear" w:color="auto" w:fill="auto"/>
            <w:vAlign w:val="center"/>
          </w:tcPr>
          <w:p w14:paraId="5317B52D" w14:textId="77777777" w:rsidR="00232697" w:rsidRPr="00BA2A0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837AB1" w14:paraId="1C22374A" w14:textId="77777777" w:rsidTr="00866CB1">
        <w:trPr>
          <w:trHeight w:val="624"/>
        </w:trPr>
        <w:tc>
          <w:tcPr>
            <w:tcW w:w="1065" w:type="pct"/>
            <w:shd w:val="clear" w:color="auto" w:fill="F2F2F2" w:themeFill="background1" w:themeFillShade="F2"/>
            <w:vAlign w:val="center"/>
          </w:tcPr>
          <w:p w14:paraId="26B20D90" w14:textId="14CA814E" w:rsidR="00232697" w:rsidRPr="00BA2A01" w:rsidRDefault="00232697" w:rsidP="008B77A3">
            <w:pPr>
              <w:spacing w:after="120"/>
              <w:contextualSpacing/>
              <w:jc w:val="both"/>
              <w:rPr>
                <w:rFonts w:ascii="Times New Roman" w:hAnsi="Times New Roman" w:cs="Times New Roman"/>
                <w:b/>
                <w:bCs/>
                <w:sz w:val="20"/>
                <w:szCs w:val="20"/>
              </w:rPr>
            </w:pPr>
            <w:r w:rsidRPr="00BA2A01">
              <w:rPr>
                <w:rFonts w:ascii="Times New Roman" w:hAnsi="Times New Roman" w:cs="Times New Roman"/>
                <w:b/>
                <w:bCs/>
                <w:sz w:val="20"/>
                <w:szCs w:val="20"/>
              </w:rPr>
              <w:t xml:space="preserve">4. </w:t>
            </w:r>
            <w:r w:rsidR="007A65F6" w:rsidRPr="007A65F6">
              <w:rPr>
                <w:rFonts w:ascii="Times New Roman" w:hAnsi="Times New Roman" w:cs="Times New Roman"/>
                <w:b/>
                <w:bCs/>
                <w:sz w:val="20"/>
                <w:szCs w:val="20"/>
              </w:rPr>
              <w:t>Indirizzo fisico</w:t>
            </w:r>
          </w:p>
        </w:tc>
        <w:tc>
          <w:tcPr>
            <w:tcW w:w="1284" w:type="pct"/>
            <w:shd w:val="clear" w:color="auto" w:fill="F2F2F2" w:themeFill="background1" w:themeFillShade="F2"/>
            <w:vAlign w:val="center"/>
          </w:tcPr>
          <w:p w14:paraId="17BF1998" w14:textId="7A2EAB85" w:rsidR="00232697" w:rsidRPr="0002019A" w:rsidRDefault="007A65F6" w:rsidP="008B77A3">
            <w:pPr>
              <w:spacing w:after="120"/>
              <w:contextualSpacing/>
              <w:jc w:val="both"/>
              <w:rPr>
                <w:rFonts w:ascii="Times New Roman" w:hAnsi="Times New Roman" w:cs="Times New Roman"/>
                <w:sz w:val="20"/>
                <w:szCs w:val="20"/>
              </w:rPr>
            </w:pPr>
            <w:r w:rsidRPr="007A65F6">
              <w:rPr>
                <w:rFonts w:ascii="Times New Roman" w:hAnsi="Times New Roman" w:cs="Times New Roman"/>
                <w:sz w:val="20"/>
                <w:szCs w:val="20"/>
              </w:rPr>
              <w:t>Sede legale del richiedente</w:t>
            </w:r>
          </w:p>
        </w:tc>
        <w:tc>
          <w:tcPr>
            <w:tcW w:w="2651" w:type="pct"/>
            <w:shd w:val="clear" w:color="auto" w:fill="auto"/>
            <w:vAlign w:val="center"/>
          </w:tcPr>
          <w:p w14:paraId="19458C40" w14:textId="77777777" w:rsidR="00232697" w:rsidRPr="00BA2A0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32E4AF19" w14:textId="77777777" w:rsidTr="00866CB1">
        <w:trPr>
          <w:trHeight w:val="624"/>
        </w:trPr>
        <w:tc>
          <w:tcPr>
            <w:tcW w:w="1065" w:type="pct"/>
            <w:shd w:val="clear" w:color="auto" w:fill="F2F2F2" w:themeFill="background1" w:themeFillShade="F2"/>
            <w:vAlign w:val="center"/>
          </w:tcPr>
          <w:p w14:paraId="67AFC2A9" w14:textId="28743504" w:rsidR="00232697" w:rsidRPr="00BA2A01" w:rsidRDefault="00232697" w:rsidP="008B77A3">
            <w:pPr>
              <w:spacing w:after="120"/>
              <w:contextualSpacing/>
              <w:jc w:val="both"/>
              <w:rPr>
                <w:rFonts w:ascii="Times New Roman" w:hAnsi="Times New Roman" w:cs="Times New Roman"/>
                <w:b/>
                <w:bCs/>
                <w:sz w:val="20"/>
                <w:szCs w:val="20"/>
              </w:rPr>
            </w:pPr>
            <w:r w:rsidRPr="00BA2A01">
              <w:rPr>
                <w:rFonts w:ascii="Times New Roman" w:hAnsi="Times New Roman" w:cs="Times New Roman"/>
                <w:b/>
                <w:bCs/>
                <w:sz w:val="20"/>
                <w:szCs w:val="20"/>
              </w:rPr>
              <w:t xml:space="preserve">5. </w:t>
            </w:r>
            <w:r w:rsidR="007A65F6" w:rsidRPr="007A65F6">
              <w:rPr>
                <w:rFonts w:ascii="Times New Roman" w:hAnsi="Times New Roman" w:cs="Times New Roman"/>
                <w:b/>
                <w:bCs/>
                <w:sz w:val="20"/>
                <w:szCs w:val="20"/>
              </w:rPr>
              <w:t>Numero di identificazione/ numero di registrazione nazionale (ove disponibile)</w:t>
            </w:r>
          </w:p>
        </w:tc>
        <w:tc>
          <w:tcPr>
            <w:tcW w:w="1284" w:type="pct"/>
            <w:shd w:val="clear" w:color="auto" w:fill="F2F2F2" w:themeFill="background1" w:themeFillShade="F2"/>
            <w:vAlign w:val="center"/>
          </w:tcPr>
          <w:p w14:paraId="5CCBB0BF" w14:textId="05016EBA" w:rsidR="00232697" w:rsidRPr="0002019A" w:rsidRDefault="007A65F6" w:rsidP="008B77A3">
            <w:pPr>
              <w:spacing w:after="120"/>
              <w:contextualSpacing/>
              <w:jc w:val="both"/>
              <w:rPr>
                <w:rFonts w:ascii="Times New Roman" w:hAnsi="Times New Roman" w:cs="Times New Roman"/>
                <w:sz w:val="20"/>
                <w:szCs w:val="20"/>
              </w:rPr>
            </w:pPr>
            <w:r w:rsidRPr="007A65F6">
              <w:rPr>
                <w:rFonts w:ascii="Times New Roman" w:hAnsi="Times New Roman" w:cs="Times New Roman"/>
                <w:sz w:val="20"/>
                <w:szCs w:val="20"/>
              </w:rPr>
              <w:t>Numero di identificazione nazionale del richiedente o prove dell'iscrizione al registro nazionale delle imprese</w:t>
            </w:r>
          </w:p>
        </w:tc>
        <w:tc>
          <w:tcPr>
            <w:tcW w:w="2651" w:type="pct"/>
            <w:shd w:val="clear" w:color="auto" w:fill="auto"/>
            <w:vAlign w:val="center"/>
          </w:tcPr>
          <w:p w14:paraId="0D488A0C" w14:textId="77777777" w:rsidR="00232697" w:rsidRPr="00BA2A0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837AB1" w14:paraId="750E70B8" w14:textId="77777777" w:rsidTr="00866CB1">
        <w:trPr>
          <w:trHeight w:val="624"/>
        </w:trPr>
        <w:tc>
          <w:tcPr>
            <w:tcW w:w="1065" w:type="pct"/>
            <w:shd w:val="clear" w:color="auto" w:fill="F2F2F2" w:themeFill="background1" w:themeFillShade="F2"/>
            <w:vAlign w:val="center"/>
          </w:tcPr>
          <w:p w14:paraId="0A1E2987" w14:textId="23018C45" w:rsidR="00232697" w:rsidRPr="00BA2A01" w:rsidRDefault="00232697" w:rsidP="008B77A3">
            <w:pPr>
              <w:spacing w:after="120"/>
              <w:contextualSpacing/>
              <w:jc w:val="both"/>
              <w:rPr>
                <w:rFonts w:ascii="Times New Roman" w:hAnsi="Times New Roman" w:cs="Times New Roman"/>
                <w:b/>
                <w:bCs/>
                <w:sz w:val="20"/>
                <w:szCs w:val="20"/>
              </w:rPr>
            </w:pPr>
            <w:r w:rsidRPr="00BA2A01">
              <w:rPr>
                <w:rFonts w:ascii="Times New Roman" w:hAnsi="Times New Roman" w:cs="Times New Roman"/>
                <w:b/>
                <w:bCs/>
                <w:sz w:val="20"/>
                <w:szCs w:val="20"/>
              </w:rPr>
              <w:t xml:space="preserve">6. </w:t>
            </w:r>
            <w:r w:rsidR="007A65F6" w:rsidRPr="007A65F6">
              <w:rPr>
                <w:rFonts w:ascii="Times New Roman" w:hAnsi="Times New Roman" w:cs="Times New Roman"/>
                <w:b/>
                <w:bCs/>
                <w:sz w:val="20"/>
                <w:szCs w:val="20"/>
              </w:rPr>
              <w:t>Codice LEI (ove disponibile)</w:t>
            </w:r>
          </w:p>
        </w:tc>
        <w:tc>
          <w:tcPr>
            <w:tcW w:w="1284" w:type="pct"/>
            <w:shd w:val="clear" w:color="auto" w:fill="F2F2F2" w:themeFill="background1" w:themeFillShade="F2"/>
            <w:vAlign w:val="center"/>
          </w:tcPr>
          <w:p w14:paraId="422BD28B" w14:textId="0D6EFD79" w:rsidR="00232697" w:rsidRPr="0002019A" w:rsidRDefault="007A65F6" w:rsidP="008B77A3">
            <w:pPr>
              <w:spacing w:after="120"/>
              <w:contextualSpacing/>
              <w:jc w:val="both"/>
              <w:rPr>
                <w:rFonts w:ascii="Times New Roman" w:hAnsi="Times New Roman" w:cs="Times New Roman"/>
                <w:sz w:val="20"/>
                <w:szCs w:val="20"/>
              </w:rPr>
            </w:pPr>
            <w:r w:rsidRPr="007A65F6">
              <w:rPr>
                <w:rFonts w:ascii="Times New Roman" w:hAnsi="Times New Roman" w:cs="Times New Roman"/>
                <w:sz w:val="20"/>
                <w:szCs w:val="20"/>
              </w:rPr>
              <w:t>Identificativo del soggetto giuridico del richiedente</w:t>
            </w:r>
          </w:p>
        </w:tc>
        <w:tc>
          <w:tcPr>
            <w:tcW w:w="2651" w:type="pct"/>
            <w:shd w:val="clear" w:color="auto" w:fill="auto"/>
            <w:vAlign w:val="center"/>
          </w:tcPr>
          <w:p w14:paraId="263908AC" w14:textId="77777777" w:rsidR="00232697" w:rsidRPr="00BA2A01" w:rsidRDefault="00232697" w:rsidP="008B77A3">
            <w:pPr>
              <w:spacing w:after="120"/>
              <w:contextualSpacing/>
              <w:jc w:val="both"/>
              <w:rPr>
                <w:rFonts w:ascii="Times New Roman" w:hAnsi="Times New Roman" w:cs="Times New Roman"/>
                <w:sz w:val="20"/>
                <w:szCs w:val="20"/>
              </w:rPr>
            </w:pPr>
          </w:p>
        </w:tc>
      </w:tr>
      <w:tr w:rsidR="00232697" w:rsidRPr="00E238A8" w14:paraId="1D2B918F" w14:textId="77777777" w:rsidTr="00866CB1">
        <w:trPr>
          <w:trHeight w:val="340"/>
        </w:trPr>
        <w:tc>
          <w:tcPr>
            <w:tcW w:w="5000" w:type="pct"/>
            <w:gridSpan w:val="3"/>
            <w:shd w:val="clear" w:color="auto" w:fill="8496B0" w:themeFill="text2" w:themeFillTint="99"/>
            <w:vAlign w:val="center"/>
          </w:tcPr>
          <w:p w14:paraId="46073290" w14:textId="373D3270" w:rsidR="00232697" w:rsidRPr="000E486C" w:rsidRDefault="00232697" w:rsidP="008B77A3">
            <w:pPr>
              <w:spacing w:after="120"/>
              <w:contextualSpacing/>
              <w:jc w:val="both"/>
              <w:rPr>
                <w:rFonts w:ascii="Times New Roman" w:eastAsia="Times New Roman" w:hAnsi="Times New Roman" w:cs="Times New Roman"/>
                <w:lang w:eastAsia="en-GB"/>
              </w:rPr>
            </w:pPr>
            <w:r w:rsidRPr="000E486C">
              <w:rPr>
                <w:rFonts w:ascii="Times New Roman" w:hAnsi="Times New Roman" w:cs="Times New Roman"/>
                <w:b/>
                <w:bCs/>
                <w:color w:val="FFFFFF" w:themeColor="background1"/>
              </w:rPr>
              <w:t xml:space="preserve">2. </w:t>
            </w:r>
            <w:r w:rsidR="007A65F6" w:rsidRPr="007A65F6">
              <w:rPr>
                <w:rFonts w:ascii="Times New Roman" w:hAnsi="Times New Roman" w:cs="Times New Roman"/>
                <w:b/>
                <w:bCs/>
                <w:color w:val="FFFFFF" w:themeColor="background1"/>
              </w:rPr>
              <w:t>Nominativo e recapiti della persona responsabile della domanda</w:t>
            </w:r>
          </w:p>
        </w:tc>
      </w:tr>
      <w:tr w:rsidR="00232697" w:rsidRPr="00E238A8" w14:paraId="74392F10" w14:textId="77777777" w:rsidTr="00866CB1">
        <w:trPr>
          <w:trHeight w:val="624"/>
        </w:trPr>
        <w:tc>
          <w:tcPr>
            <w:tcW w:w="1065" w:type="pct"/>
            <w:shd w:val="clear" w:color="auto" w:fill="F2F2F2" w:themeFill="background1" w:themeFillShade="F2"/>
            <w:vAlign w:val="center"/>
          </w:tcPr>
          <w:p w14:paraId="2B7BED39" w14:textId="77777777" w:rsidR="00232697" w:rsidRPr="00BA2A01"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1. </w:t>
            </w:r>
            <w:r w:rsidRPr="00BA2A01">
              <w:rPr>
                <w:rFonts w:ascii="Times New Roman" w:hAnsi="Times New Roman" w:cs="Times New Roman"/>
                <w:b/>
                <w:bCs/>
                <w:sz w:val="20"/>
                <w:szCs w:val="20"/>
              </w:rPr>
              <w:t>Nome completo</w:t>
            </w:r>
          </w:p>
        </w:tc>
        <w:tc>
          <w:tcPr>
            <w:tcW w:w="1284" w:type="pct"/>
            <w:shd w:val="clear" w:color="auto" w:fill="F2F2F2" w:themeFill="background1" w:themeFillShade="F2"/>
            <w:vAlign w:val="center"/>
          </w:tcPr>
          <w:p w14:paraId="4C48681E" w14:textId="3451DAF3" w:rsidR="00232697" w:rsidRPr="0002019A" w:rsidRDefault="007A65F6" w:rsidP="008B77A3">
            <w:pPr>
              <w:spacing w:after="120"/>
              <w:contextualSpacing/>
              <w:jc w:val="both"/>
              <w:rPr>
                <w:rFonts w:ascii="Times New Roman" w:hAnsi="Times New Roman" w:cs="Times New Roman"/>
                <w:sz w:val="20"/>
                <w:szCs w:val="20"/>
              </w:rPr>
            </w:pPr>
            <w:r w:rsidRPr="007A65F6">
              <w:rPr>
                <w:rFonts w:ascii="Times New Roman" w:hAnsi="Times New Roman" w:cs="Times New Roman"/>
                <w:sz w:val="20"/>
                <w:szCs w:val="20"/>
              </w:rPr>
              <w:t>Nome e cognome del referente</w:t>
            </w:r>
          </w:p>
        </w:tc>
        <w:tc>
          <w:tcPr>
            <w:tcW w:w="2651" w:type="pct"/>
            <w:shd w:val="clear" w:color="auto" w:fill="auto"/>
            <w:vAlign w:val="center"/>
          </w:tcPr>
          <w:p w14:paraId="10CF1A86" w14:textId="77777777" w:rsidR="00232697" w:rsidRPr="00BA2A0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A033287" w14:textId="77777777" w:rsidTr="00866CB1">
        <w:trPr>
          <w:trHeight w:val="624"/>
        </w:trPr>
        <w:tc>
          <w:tcPr>
            <w:tcW w:w="1065" w:type="pct"/>
            <w:shd w:val="clear" w:color="auto" w:fill="F2F2F2" w:themeFill="background1" w:themeFillShade="F2"/>
            <w:vAlign w:val="center"/>
          </w:tcPr>
          <w:p w14:paraId="50CF7558" w14:textId="77777777" w:rsidR="00232697" w:rsidRPr="00BA2A01"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2. </w:t>
            </w:r>
            <w:r w:rsidRPr="00BA2A01">
              <w:rPr>
                <w:rFonts w:ascii="Times New Roman" w:hAnsi="Times New Roman" w:cs="Times New Roman"/>
                <w:b/>
                <w:bCs/>
                <w:sz w:val="20"/>
                <w:szCs w:val="20"/>
              </w:rPr>
              <w:t>Funzione</w:t>
            </w:r>
          </w:p>
        </w:tc>
        <w:tc>
          <w:tcPr>
            <w:tcW w:w="1284" w:type="pct"/>
            <w:shd w:val="clear" w:color="auto" w:fill="F2F2F2" w:themeFill="background1" w:themeFillShade="F2"/>
            <w:vAlign w:val="center"/>
          </w:tcPr>
          <w:p w14:paraId="41D5869D" w14:textId="312F9854" w:rsidR="00232697" w:rsidRPr="0002019A" w:rsidRDefault="007A65F6" w:rsidP="008B77A3">
            <w:pPr>
              <w:spacing w:after="120"/>
              <w:contextualSpacing/>
              <w:jc w:val="both"/>
              <w:rPr>
                <w:rFonts w:ascii="Times New Roman" w:hAnsi="Times New Roman" w:cs="Times New Roman"/>
                <w:sz w:val="20"/>
                <w:szCs w:val="20"/>
              </w:rPr>
            </w:pPr>
            <w:r w:rsidRPr="007A65F6">
              <w:rPr>
                <w:rFonts w:ascii="Times New Roman" w:hAnsi="Times New Roman" w:cs="Times New Roman"/>
                <w:sz w:val="20"/>
                <w:szCs w:val="20"/>
              </w:rPr>
              <w:t>Funzione e/o titolo del referente presso il richiedente o status di soggetto esterno (ad esempio, consulente, studio legale) e prova del fatto che il soggetto in questione è abilitato a presentare la domanda</w:t>
            </w:r>
          </w:p>
        </w:tc>
        <w:tc>
          <w:tcPr>
            <w:tcW w:w="2651" w:type="pct"/>
            <w:shd w:val="clear" w:color="auto" w:fill="auto"/>
            <w:vAlign w:val="center"/>
          </w:tcPr>
          <w:p w14:paraId="379A001D" w14:textId="77777777" w:rsidR="00232697" w:rsidRPr="00BA2A0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3F76BDD0" w14:textId="77777777" w:rsidTr="00866CB1">
        <w:trPr>
          <w:trHeight w:val="624"/>
        </w:trPr>
        <w:tc>
          <w:tcPr>
            <w:tcW w:w="1065" w:type="pct"/>
            <w:shd w:val="clear" w:color="auto" w:fill="F2F2F2" w:themeFill="background1" w:themeFillShade="F2"/>
            <w:vAlign w:val="center"/>
          </w:tcPr>
          <w:p w14:paraId="57B61E49" w14:textId="09F39B65" w:rsidR="00232697" w:rsidRPr="00BA2A01"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3. </w:t>
            </w:r>
            <w:r w:rsidR="007A65F6" w:rsidRPr="007A65F6">
              <w:rPr>
                <w:rFonts w:ascii="Times New Roman" w:hAnsi="Times New Roman" w:cs="Times New Roman"/>
                <w:b/>
                <w:bCs/>
                <w:sz w:val="20"/>
                <w:szCs w:val="20"/>
              </w:rPr>
              <w:t>Indirizzo postale (se diverso dall'indirizzo fisico del richiedente)</w:t>
            </w:r>
          </w:p>
        </w:tc>
        <w:tc>
          <w:tcPr>
            <w:tcW w:w="1284" w:type="pct"/>
            <w:shd w:val="clear" w:color="auto" w:fill="F2F2F2" w:themeFill="background1" w:themeFillShade="F2"/>
            <w:vAlign w:val="center"/>
          </w:tcPr>
          <w:p w14:paraId="00B4CE09" w14:textId="77777777" w:rsidR="00232697" w:rsidRPr="00BA2A01" w:rsidRDefault="00232697" w:rsidP="008B77A3">
            <w:pPr>
              <w:spacing w:after="120"/>
              <w:contextualSpacing/>
              <w:jc w:val="both"/>
              <w:rPr>
                <w:rFonts w:ascii="Times New Roman" w:hAnsi="Times New Roman" w:cs="Times New Roman"/>
                <w:i/>
                <w:sz w:val="20"/>
                <w:szCs w:val="20"/>
              </w:rPr>
            </w:pPr>
            <w:r w:rsidRPr="00BA2A01">
              <w:rPr>
                <w:rFonts w:ascii="Times New Roman" w:hAnsi="Times New Roman" w:cs="Times New Roman"/>
                <w:i/>
                <w:sz w:val="20"/>
                <w:szCs w:val="20"/>
              </w:rPr>
              <w:t> </w:t>
            </w:r>
          </w:p>
        </w:tc>
        <w:tc>
          <w:tcPr>
            <w:tcW w:w="2651" w:type="pct"/>
            <w:shd w:val="clear" w:color="auto" w:fill="auto"/>
            <w:vAlign w:val="center"/>
          </w:tcPr>
          <w:p w14:paraId="3350D7E2" w14:textId="77777777" w:rsidR="00232697" w:rsidRPr="00BA2A0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63C72093" w14:textId="77777777" w:rsidTr="00866CB1">
        <w:trPr>
          <w:trHeight w:val="624"/>
        </w:trPr>
        <w:tc>
          <w:tcPr>
            <w:tcW w:w="1065" w:type="pct"/>
            <w:shd w:val="clear" w:color="auto" w:fill="F2F2F2" w:themeFill="background1" w:themeFillShade="F2"/>
            <w:vAlign w:val="center"/>
          </w:tcPr>
          <w:p w14:paraId="495CA932" w14:textId="432358FC" w:rsidR="00232697" w:rsidRPr="00BA2A01"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4. </w:t>
            </w:r>
            <w:r w:rsidR="007A65F6" w:rsidRPr="007A65F6">
              <w:rPr>
                <w:rFonts w:ascii="Times New Roman" w:hAnsi="Times New Roman" w:cs="Times New Roman"/>
                <w:b/>
                <w:bCs/>
                <w:sz w:val="20"/>
                <w:szCs w:val="20"/>
              </w:rPr>
              <w:t>Numero telefonico</w:t>
            </w:r>
          </w:p>
        </w:tc>
        <w:tc>
          <w:tcPr>
            <w:tcW w:w="1284" w:type="pct"/>
            <w:shd w:val="clear" w:color="auto" w:fill="F2F2F2" w:themeFill="background1" w:themeFillShade="F2"/>
            <w:vAlign w:val="center"/>
          </w:tcPr>
          <w:p w14:paraId="02D3B00B" w14:textId="77777777" w:rsidR="00232697" w:rsidRPr="00BA2A01" w:rsidRDefault="00232697" w:rsidP="008B77A3">
            <w:pPr>
              <w:spacing w:after="120"/>
              <w:contextualSpacing/>
              <w:jc w:val="both"/>
              <w:rPr>
                <w:rFonts w:ascii="Times New Roman" w:hAnsi="Times New Roman" w:cs="Times New Roman"/>
                <w:i/>
                <w:sz w:val="20"/>
                <w:szCs w:val="20"/>
              </w:rPr>
            </w:pPr>
            <w:r w:rsidRPr="00BA2A01">
              <w:rPr>
                <w:rFonts w:ascii="Times New Roman" w:hAnsi="Times New Roman" w:cs="Times New Roman"/>
                <w:i/>
                <w:sz w:val="20"/>
                <w:szCs w:val="20"/>
              </w:rPr>
              <w:t> </w:t>
            </w:r>
          </w:p>
        </w:tc>
        <w:tc>
          <w:tcPr>
            <w:tcW w:w="2651" w:type="pct"/>
            <w:shd w:val="clear" w:color="auto" w:fill="auto"/>
            <w:vAlign w:val="center"/>
          </w:tcPr>
          <w:p w14:paraId="0E155769" w14:textId="77777777" w:rsidR="00232697" w:rsidRPr="00BA2A0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4114A0DF" w14:textId="77777777" w:rsidTr="00866CB1">
        <w:trPr>
          <w:trHeight w:val="624"/>
        </w:trPr>
        <w:tc>
          <w:tcPr>
            <w:tcW w:w="1065" w:type="pct"/>
            <w:shd w:val="clear" w:color="auto" w:fill="F2F2F2" w:themeFill="background1" w:themeFillShade="F2"/>
            <w:vAlign w:val="center"/>
          </w:tcPr>
          <w:p w14:paraId="6939988B" w14:textId="619D331A" w:rsidR="00232697" w:rsidRPr="00BA2A01"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5. </w:t>
            </w:r>
            <w:r w:rsidR="007A65F6" w:rsidRPr="007A65F6">
              <w:rPr>
                <w:rFonts w:ascii="Times New Roman" w:hAnsi="Times New Roman" w:cs="Times New Roman"/>
                <w:b/>
                <w:bCs/>
                <w:sz w:val="20"/>
                <w:szCs w:val="20"/>
              </w:rPr>
              <w:t>Indirizzo di posta elettronica</w:t>
            </w:r>
          </w:p>
        </w:tc>
        <w:tc>
          <w:tcPr>
            <w:tcW w:w="1284" w:type="pct"/>
            <w:shd w:val="clear" w:color="auto" w:fill="F2F2F2" w:themeFill="background1" w:themeFillShade="F2"/>
            <w:vAlign w:val="center"/>
          </w:tcPr>
          <w:p w14:paraId="619DF0F9" w14:textId="3395CE34" w:rsidR="00232697" w:rsidRPr="00314889" w:rsidRDefault="00232697" w:rsidP="008B77A3">
            <w:pPr>
              <w:spacing w:after="120"/>
              <w:contextualSpacing/>
              <w:jc w:val="both"/>
              <w:rPr>
                <w:rFonts w:ascii="Times New Roman" w:hAnsi="Times New Roman" w:cs="Times New Roman"/>
                <w:sz w:val="20"/>
                <w:szCs w:val="20"/>
              </w:rPr>
            </w:pPr>
            <w:r w:rsidRPr="00BA2A01">
              <w:rPr>
                <w:rFonts w:ascii="Times New Roman" w:hAnsi="Times New Roman" w:cs="Times New Roman"/>
                <w:i/>
                <w:sz w:val="20"/>
                <w:szCs w:val="20"/>
              </w:rPr>
              <w:t> </w:t>
            </w:r>
            <w:r w:rsidRPr="008B77A3">
              <w:rPr>
                <w:rFonts w:ascii="Times New Roman" w:hAnsi="Times New Roman" w:cs="Times New Roman"/>
                <w:sz w:val="20"/>
                <w:szCs w:val="20"/>
              </w:rPr>
              <w:t xml:space="preserve">Indirizzo </w:t>
            </w:r>
            <w:proofErr w:type="spellStart"/>
            <w:r w:rsidRPr="008B77A3">
              <w:rPr>
                <w:rFonts w:ascii="Times New Roman" w:hAnsi="Times New Roman" w:cs="Times New Roman"/>
                <w:sz w:val="20"/>
                <w:szCs w:val="20"/>
              </w:rPr>
              <w:t>pec</w:t>
            </w:r>
            <w:proofErr w:type="spellEnd"/>
          </w:p>
        </w:tc>
        <w:tc>
          <w:tcPr>
            <w:tcW w:w="2651" w:type="pct"/>
            <w:shd w:val="clear" w:color="auto" w:fill="auto"/>
            <w:vAlign w:val="center"/>
          </w:tcPr>
          <w:p w14:paraId="0332708E" w14:textId="77777777" w:rsidR="00232697" w:rsidRPr="00BA2A0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0CE18250" w14:textId="77777777" w:rsidTr="00866CB1">
        <w:trPr>
          <w:trHeight w:val="454"/>
        </w:trPr>
        <w:tc>
          <w:tcPr>
            <w:tcW w:w="5000" w:type="pct"/>
            <w:gridSpan w:val="3"/>
            <w:shd w:val="clear" w:color="auto" w:fill="2E74B5" w:themeFill="accent1" w:themeFillShade="BF"/>
            <w:vAlign w:val="center"/>
          </w:tcPr>
          <w:p w14:paraId="4F6C6813"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Pr>
                <w:rFonts w:ascii="Times New Roman" w:hAnsi="Times New Roman" w:cs="Times New Roman"/>
                <w:b/>
                <w:bCs/>
                <w:color w:val="FFFFFF" w:themeColor="background1"/>
                <w:sz w:val="24"/>
                <w:szCs w:val="24"/>
              </w:rPr>
              <w:t>INFORMAZIONI SOCIETARIE</w:t>
            </w:r>
          </w:p>
        </w:tc>
      </w:tr>
      <w:tr w:rsidR="00232697" w:rsidRPr="00071855" w14:paraId="3605F903" w14:textId="77777777" w:rsidTr="00866CB1">
        <w:trPr>
          <w:trHeight w:val="340"/>
        </w:trPr>
        <w:tc>
          <w:tcPr>
            <w:tcW w:w="5000" w:type="pct"/>
            <w:gridSpan w:val="3"/>
            <w:shd w:val="clear" w:color="auto" w:fill="8496B0" w:themeFill="text2" w:themeFillTint="99"/>
            <w:vAlign w:val="center"/>
          </w:tcPr>
          <w:p w14:paraId="4250EFA2"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0E486C">
              <w:rPr>
                <w:rFonts w:ascii="Times New Roman" w:hAnsi="Times New Roman" w:cs="Times New Roman"/>
                <w:b/>
                <w:bCs/>
                <w:color w:val="FFFFFF" w:themeColor="background1"/>
                <w:szCs w:val="32"/>
              </w:rPr>
              <w:t>3. Forma giuridica</w:t>
            </w:r>
          </w:p>
        </w:tc>
      </w:tr>
      <w:tr w:rsidR="00232697" w:rsidRPr="00E238A8" w14:paraId="5D783466" w14:textId="77777777" w:rsidTr="00866CB1">
        <w:trPr>
          <w:trHeight w:val="624"/>
        </w:trPr>
        <w:tc>
          <w:tcPr>
            <w:tcW w:w="1065" w:type="pct"/>
            <w:shd w:val="clear" w:color="auto" w:fill="F2F2F2" w:themeFill="background1" w:themeFillShade="F2"/>
            <w:vAlign w:val="center"/>
          </w:tcPr>
          <w:p w14:paraId="1E2EB5CB" w14:textId="77777777" w:rsidR="00232697" w:rsidRDefault="00232697" w:rsidP="008B77A3">
            <w:pPr>
              <w:spacing w:after="120"/>
              <w:contextualSpacing/>
              <w:jc w:val="both"/>
              <w:rPr>
                <w:rFonts w:ascii="Times New Roman" w:hAnsi="Times New Roman" w:cs="Times New Roman"/>
                <w:b/>
                <w:bCs/>
                <w:szCs w:val="24"/>
              </w:rPr>
            </w:pPr>
            <w:r w:rsidRPr="00514894">
              <w:rPr>
                <w:rFonts w:ascii="Times New Roman" w:hAnsi="Times New Roman" w:cs="Times New Roman"/>
                <w:b/>
                <w:bCs/>
                <w:sz w:val="20"/>
                <w:szCs w:val="20"/>
              </w:rPr>
              <w:t>Forma giuridica del richiedente</w:t>
            </w:r>
          </w:p>
        </w:tc>
        <w:tc>
          <w:tcPr>
            <w:tcW w:w="1284" w:type="pct"/>
            <w:shd w:val="clear" w:color="auto" w:fill="F2F2F2" w:themeFill="background1" w:themeFillShade="F2"/>
          </w:tcPr>
          <w:p w14:paraId="0100EE16" w14:textId="239DBC3C" w:rsidR="00232697" w:rsidRPr="00005F03" w:rsidRDefault="004E0E30" w:rsidP="008B77A3">
            <w:pPr>
              <w:spacing w:after="120"/>
              <w:contextualSpacing/>
              <w:jc w:val="both"/>
              <w:rPr>
                <w:rFonts w:ascii="Times New Roman" w:hAnsi="Times New Roman" w:cs="Times New Roman"/>
                <w:sz w:val="20"/>
                <w:szCs w:val="20"/>
              </w:rPr>
            </w:pPr>
            <w:r w:rsidRPr="004E0E30">
              <w:rPr>
                <w:rFonts w:ascii="Times New Roman" w:hAnsi="Times New Roman" w:cs="Times New Roman"/>
                <w:sz w:val="20"/>
                <w:szCs w:val="20"/>
              </w:rPr>
              <w:t>Forma giuridica di costituzione ai sensi della legislazione nazionale</w:t>
            </w:r>
          </w:p>
        </w:tc>
        <w:tc>
          <w:tcPr>
            <w:tcW w:w="2651" w:type="pct"/>
            <w:shd w:val="clear" w:color="auto" w:fill="auto"/>
            <w:vAlign w:val="center"/>
          </w:tcPr>
          <w:p w14:paraId="1BBA8475"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13D72BB0" w14:textId="77777777" w:rsidTr="00866CB1">
        <w:trPr>
          <w:trHeight w:val="340"/>
        </w:trPr>
        <w:tc>
          <w:tcPr>
            <w:tcW w:w="5000" w:type="pct"/>
            <w:gridSpan w:val="3"/>
            <w:shd w:val="clear" w:color="auto" w:fill="8496B0" w:themeFill="text2" w:themeFillTint="99"/>
            <w:vAlign w:val="center"/>
          </w:tcPr>
          <w:p w14:paraId="677F25BA" w14:textId="15147AE2"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0E486C">
              <w:rPr>
                <w:rFonts w:ascii="Times New Roman" w:hAnsi="Times New Roman" w:cs="Times New Roman"/>
                <w:b/>
                <w:bCs/>
                <w:color w:val="FFFFFF" w:themeColor="background1"/>
                <w:szCs w:val="32"/>
              </w:rPr>
              <w:t xml:space="preserve">4. Statuto </w:t>
            </w:r>
          </w:p>
        </w:tc>
      </w:tr>
      <w:tr w:rsidR="00232697" w:rsidRPr="00E238A8" w14:paraId="6B1F6B18" w14:textId="77777777" w:rsidTr="00866CB1">
        <w:trPr>
          <w:trHeight w:val="247"/>
        </w:trPr>
        <w:tc>
          <w:tcPr>
            <w:tcW w:w="1065" w:type="pct"/>
            <w:vMerge w:val="restart"/>
            <w:shd w:val="clear" w:color="auto" w:fill="F2F2F2" w:themeFill="background1" w:themeFillShade="F2"/>
            <w:vAlign w:val="center"/>
          </w:tcPr>
          <w:p w14:paraId="40B3AD9E" w14:textId="229E232B" w:rsidR="00232697" w:rsidRPr="008674A9" w:rsidRDefault="004E0E30" w:rsidP="008B77A3">
            <w:pPr>
              <w:spacing w:after="120"/>
              <w:contextualSpacing/>
              <w:jc w:val="both"/>
              <w:rPr>
                <w:rFonts w:ascii="Times New Roman" w:hAnsi="Times New Roman" w:cs="Times New Roman"/>
                <w:b/>
                <w:bCs/>
                <w:szCs w:val="24"/>
              </w:rPr>
            </w:pPr>
            <w:r w:rsidRPr="004E0E30">
              <w:rPr>
                <w:rFonts w:ascii="Times New Roman" w:hAnsi="Times New Roman" w:cs="Times New Roman"/>
                <w:b/>
                <w:bCs/>
                <w:szCs w:val="24"/>
              </w:rPr>
              <w:t xml:space="preserve">Statuto e, ove disponibile, atto costitutivo  </w:t>
            </w:r>
          </w:p>
        </w:tc>
        <w:tc>
          <w:tcPr>
            <w:tcW w:w="3935" w:type="pct"/>
            <w:gridSpan w:val="2"/>
            <w:shd w:val="clear" w:color="auto" w:fill="F2F2F2" w:themeFill="background1" w:themeFillShade="F2"/>
          </w:tcPr>
          <w:p w14:paraId="48186675" w14:textId="77777777" w:rsidR="00232697" w:rsidRPr="000E486C" w:rsidRDefault="00232697" w:rsidP="008B77A3">
            <w:pPr>
              <w:spacing w:after="120"/>
              <w:contextualSpacing/>
              <w:jc w:val="both"/>
              <w:rPr>
                <w:rFonts w:ascii="Times New Roman" w:eastAsia="Times New Roman" w:hAnsi="Times New Roman" w:cs="Times New Roman"/>
                <w:i/>
                <w:sz w:val="20"/>
                <w:szCs w:val="20"/>
                <w:lang w:eastAsia="en-GB"/>
              </w:rPr>
            </w:pPr>
            <w:r w:rsidRPr="000E486C">
              <w:rPr>
                <w:rFonts w:ascii="Times New Roman" w:eastAsia="Times New Roman" w:hAnsi="Times New Roman" w:cs="Times New Roman"/>
                <w:i/>
                <w:sz w:val="20"/>
                <w:szCs w:val="20"/>
                <w:lang w:eastAsia="en-GB"/>
              </w:rPr>
              <w:t>Le copie devono essere fornite nell'</w:t>
            </w:r>
            <w:r w:rsidRPr="00376B2D">
              <w:rPr>
                <w:rFonts w:ascii="Times New Roman" w:hAnsi="Times New Roman"/>
                <w:b/>
                <w:i/>
                <w:sz w:val="20"/>
              </w:rPr>
              <w:t>Allegato_4</w:t>
            </w:r>
          </w:p>
        </w:tc>
      </w:tr>
      <w:tr w:rsidR="00232697" w:rsidRPr="00E238A8" w14:paraId="62378AB6" w14:textId="77777777" w:rsidTr="00866CB1">
        <w:trPr>
          <w:trHeight w:val="510"/>
        </w:trPr>
        <w:tc>
          <w:tcPr>
            <w:tcW w:w="1065" w:type="pct"/>
            <w:vMerge/>
            <w:shd w:val="clear" w:color="auto" w:fill="F2F2F2" w:themeFill="background1" w:themeFillShade="F2"/>
            <w:vAlign w:val="center"/>
          </w:tcPr>
          <w:p w14:paraId="2F5C7AB2" w14:textId="77777777" w:rsidR="00232697" w:rsidRDefault="00232697" w:rsidP="008B77A3">
            <w:pPr>
              <w:spacing w:after="120"/>
              <w:contextualSpacing/>
              <w:jc w:val="both"/>
              <w:rPr>
                <w:rFonts w:ascii="Times New Roman" w:hAnsi="Times New Roman" w:cs="Times New Roman"/>
                <w:b/>
                <w:bCs/>
                <w:szCs w:val="24"/>
              </w:rPr>
            </w:pPr>
          </w:p>
        </w:tc>
        <w:tc>
          <w:tcPr>
            <w:tcW w:w="1284" w:type="pct"/>
            <w:shd w:val="clear" w:color="auto" w:fill="F2F2F2" w:themeFill="background1" w:themeFillShade="F2"/>
          </w:tcPr>
          <w:p w14:paraId="09DBC5A0" w14:textId="27C5D741" w:rsidR="00232697" w:rsidRPr="0002019A" w:rsidRDefault="00232697" w:rsidP="008B77A3">
            <w:pPr>
              <w:spacing w:after="120"/>
              <w:contextualSpacing/>
              <w:jc w:val="both"/>
              <w:rPr>
                <w:rFonts w:ascii="Times New Roman" w:hAnsi="Times New Roman" w:cs="Times New Roman"/>
                <w:sz w:val="20"/>
                <w:szCs w:val="24"/>
              </w:rPr>
            </w:pPr>
            <w:r>
              <w:rPr>
                <w:rFonts w:ascii="Times New Roman" w:hAnsi="Times New Roman" w:cs="Times New Roman"/>
                <w:sz w:val="20"/>
                <w:szCs w:val="24"/>
              </w:rPr>
              <w:t>C</w:t>
            </w:r>
            <w:r w:rsidRPr="0002019A">
              <w:rPr>
                <w:rFonts w:ascii="Times New Roman" w:hAnsi="Times New Roman" w:cs="Times New Roman"/>
                <w:sz w:val="20"/>
                <w:szCs w:val="24"/>
              </w:rPr>
              <w:t>opie dell’atto costitutivo e dello statuto</w:t>
            </w:r>
            <w:r w:rsidRPr="0002019A">
              <w:rPr>
                <w:rStyle w:val="Rimandonotaapidipagina"/>
                <w:rFonts w:ascii="Times New Roman" w:hAnsi="Times New Roman" w:cs="Times New Roman"/>
                <w:sz w:val="20"/>
                <w:szCs w:val="24"/>
              </w:rPr>
              <w:footnoteReference w:id="2"/>
            </w:r>
            <w:r w:rsidR="00812136">
              <w:rPr>
                <w:rFonts w:ascii="Times New Roman" w:hAnsi="Times New Roman" w:cs="Times New Roman"/>
                <w:sz w:val="20"/>
                <w:szCs w:val="24"/>
              </w:rPr>
              <w:t>.</w:t>
            </w:r>
            <w:r w:rsidRPr="0002019A">
              <w:rPr>
                <w:rFonts w:ascii="Times New Roman" w:hAnsi="Times New Roman" w:cs="Times New Roman"/>
                <w:sz w:val="20"/>
                <w:szCs w:val="24"/>
              </w:rPr>
              <w:t xml:space="preserve"> </w:t>
            </w:r>
          </w:p>
        </w:tc>
        <w:tc>
          <w:tcPr>
            <w:tcW w:w="2651" w:type="pct"/>
            <w:shd w:val="clear" w:color="auto" w:fill="auto"/>
            <w:vAlign w:val="center"/>
          </w:tcPr>
          <w:p w14:paraId="4F393F20"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337F608" w14:textId="77777777" w:rsidTr="00866CB1">
        <w:trPr>
          <w:trHeight w:val="397"/>
        </w:trPr>
        <w:tc>
          <w:tcPr>
            <w:tcW w:w="5000" w:type="pct"/>
            <w:gridSpan w:val="3"/>
            <w:shd w:val="clear" w:color="auto" w:fill="2E74B5" w:themeFill="accent1" w:themeFillShade="BF"/>
            <w:vAlign w:val="center"/>
          </w:tcPr>
          <w:p w14:paraId="07D14B07" w14:textId="77777777" w:rsidR="00232697" w:rsidRPr="00DE7B3F" w:rsidRDefault="00232697" w:rsidP="008B77A3">
            <w:pPr>
              <w:spacing w:after="120"/>
              <w:contextualSpacing/>
              <w:jc w:val="both"/>
              <w:rPr>
                <w:rFonts w:ascii="Times New Roman" w:eastAsia="Times New Roman" w:hAnsi="Times New Roman" w:cs="Times New Roman"/>
                <w:color w:val="FFFFFF" w:themeColor="background1"/>
                <w:sz w:val="20"/>
                <w:szCs w:val="20"/>
                <w:lang w:eastAsia="en-GB"/>
              </w:rPr>
            </w:pPr>
            <w:r w:rsidRPr="000E2B08">
              <w:rPr>
                <w:rFonts w:ascii="Times New Roman" w:hAnsi="Times New Roman" w:cs="Times New Roman"/>
                <w:b/>
                <w:bCs/>
                <w:color w:val="FFFFFF" w:themeColor="background1"/>
                <w:sz w:val="24"/>
                <w:szCs w:val="32"/>
              </w:rPr>
              <w:t>SERVIZI E PIATTAFORMA DI CROWDFUNDING</w:t>
            </w:r>
          </w:p>
        </w:tc>
      </w:tr>
      <w:tr w:rsidR="00232697" w:rsidRPr="00E238A8" w14:paraId="60CBD5EC" w14:textId="77777777" w:rsidTr="00866CB1">
        <w:trPr>
          <w:trHeight w:val="340"/>
        </w:trPr>
        <w:tc>
          <w:tcPr>
            <w:tcW w:w="5000" w:type="pct"/>
            <w:gridSpan w:val="3"/>
            <w:shd w:val="clear" w:color="auto" w:fill="8496B0" w:themeFill="text2" w:themeFillTint="99"/>
            <w:vAlign w:val="center"/>
          </w:tcPr>
          <w:p w14:paraId="14E64403" w14:textId="0EAF2A79"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r w:rsidRPr="000E486C">
              <w:rPr>
                <w:rFonts w:ascii="Times New Roman" w:hAnsi="Times New Roman" w:cs="Times New Roman"/>
                <w:b/>
                <w:bCs/>
                <w:color w:val="FFFFFF" w:themeColor="background1"/>
                <w:szCs w:val="32"/>
              </w:rPr>
              <w:t xml:space="preserve">5. </w:t>
            </w:r>
            <w:r w:rsidR="00A3632A" w:rsidRPr="00A3632A">
              <w:rPr>
                <w:rFonts w:ascii="Times New Roman" w:hAnsi="Times New Roman" w:cs="Times New Roman"/>
                <w:b/>
                <w:bCs/>
                <w:color w:val="FFFFFF" w:themeColor="background1"/>
                <w:szCs w:val="32"/>
              </w:rPr>
              <w:t>Programma di attività che indichi le tipologie di servizi di crowdfunding che il richiedente intende offrire e la piattaforma di crowdfunding che intende gestire, compresi il luogo e le modalità di comm</w:t>
            </w:r>
            <w:r w:rsidR="00A3632A">
              <w:rPr>
                <w:rFonts w:ascii="Times New Roman" w:hAnsi="Times New Roman" w:cs="Times New Roman"/>
                <w:b/>
                <w:bCs/>
                <w:color w:val="FFFFFF" w:themeColor="background1"/>
                <w:szCs w:val="32"/>
              </w:rPr>
              <w:t>e</w:t>
            </w:r>
            <w:r w:rsidR="00A3632A" w:rsidRPr="00A3632A">
              <w:rPr>
                <w:rFonts w:ascii="Times New Roman" w:hAnsi="Times New Roman" w:cs="Times New Roman"/>
                <w:b/>
                <w:bCs/>
                <w:color w:val="FFFFFF" w:themeColor="background1"/>
                <w:szCs w:val="32"/>
              </w:rPr>
              <w:t>rcializzazione delle offerte di crowdfunding</w:t>
            </w:r>
          </w:p>
        </w:tc>
      </w:tr>
      <w:tr w:rsidR="00232697" w:rsidRPr="00E238A8" w14:paraId="37E21B73" w14:textId="77777777" w:rsidTr="00866CB1">
        <w:trPr>
          <w:trHeight w:val="498"/>
        </w:trPr>
        <w:tc>
          <w:tcPr>
            <w:tcW w:w="1065" w:type="pct"/>
            <w:vMerge w:val="restart"/>
            <w:shd w:val="clear" w:color="auto" w:fill="F2F2F2" w:themeFill="background1" w:themeFillShade="F2"/>
            <w:vAlign w:val="center"/>
          </w:tcPr>
          <w:p w14:paraId="06DA9D5F" w14:textId="77777777" w:rsidR="00232697" w:rsidRDefault="00232697" w:rsidP="008B77A3">
            <w:pPr>
              <w:spacing w:after="0"/>
              <w:contextualSpacing/>
              <w:jc w:val="both"/>
              <w:rPr>
                <w:rFonts w:ascii="Times New Roman" w:hAnsi="Times New Roman" w:cs="Times New Roman"/>
                <w:b/>
                <w:bCs/>
                <w:sz w:val="20"/>
                <w:szCs w:val="20"/>
              </w:rPr>
            </w:pPr>
          </w:p>
          <w:p w14:paraId="0BD408CD" w14:textId="70FD2AE9" w:rsidR="00232697" w:rsidRDefault="00232697" w:rsidP="008B77A3">
            <w:pPr>
              <w:spacing w:after="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1. </w:t>
            </w:r>
            <w:r w:rsidR="00F8073B" w:rsidRPr="00F8073B">
              <w:rPr>
                <w:rFonts w:ascii="Times New Roman" w:hAnsi="Times New Roman" w:cs="Times New Roman"/>
                <w:b/>
                <w:bCs/>
                <w:sz w:val="20"/>
                <w:szCs w:val="20"/>
              </w:rPr>
              <w:t>Informazioni sulle tipologie di servizi di crowdfunding</w:t>
            </w:r>
          </w:p>
        </w:tc>
        <w:tc>
          <w:tcPr>
            <w:tcW w:w="3935" w:type="pct"/>
            <w:gridSpan w:val="2"/>
            <w:shd w:val="clear" w:color="auto" w:fill="F2F2F2" w:themeFill="background1" w:themeFillShade="F2"/>
            <w:vAlign w:val="center"/>
          </w:tcPr>
          <w:p w14:paraId="6062584B" w14:textId="77777777" w:rsidR="00232697" w:rsidRPr="00376B2D" w:rsidRDefault="00232697" w:rsidP="008B77A3">
            <w:pPr>
              <w:pStyle w:val="Paragrafoelenco"/>
              <w:spacing w:after="0" w:line="276" w:lineRule="auto"/>
              <w:ind w:left="0"/>
              <w:jc w:val="both"/>
              <w:rPr>
                <w:rFonts w:ascii="Times New Roman" w:hAnsi="Times New Roman"/>
                <w:i/>
                <w:color w:val="000000" w:themeColor="text1"/>
                <w:u w:val="single"/>
                <w:lang w:val="it-IT"/>
              </w:rPr>
            </w:pPr>
            <w:r w:rsidRPr="00376B2D">
              <w:rPr>
                <w:rFonts w:ascii="Times New Roman" w:hAnsi="Times New Roman"/>
                <w:i/>
                <w:color w:val="000000" w:themeColor="text1"/>
                <w:u w:val="single"/>
                <w:lang w:val="it-IT"/>
              </w:rPr>
              <w:t>Più compiute informazioni potranno essere fornite nell'</w:t>
            </w:r>
            <w:r w:rsidRPr="00376B2D">
              <w:rPr>
                <w:rFonts w:ascii="Times New Roman" w:hAnsi="Times New Roman"/>
                <w:b/>
                <w:i/>
                <w:color w:val="000000" w:themeColor="text1"/>
                <w:u w:val="single"/>
                <w:lang w:val="it-IT"/>
              </w:rPr>
              <w:t xml:space="preserve">Allegato_5_1 </w:t>
            </w:r>
            <w:r w:rsidRPr="00376B2D">
              <w:rPr>
                <w:rFonts w:ascii="Times New Roman" w:hAnsi="Times New Roman"/>
                <w:i/>
                <w:color w:val="000000" w:themeColor="text1"/>
                <w:u w:val="single"/>
                <w:lang w:val="it-IT"/>
              </w:rPr>
              <w:t>suddividendo i paragrafi in base alle lett. a) - g)</w:t>
            </w:r>
          </w:p>
        </w:tc>
      </w:tr>
      <w:tr w:rsidR="00F0124A" w:rsidRPr="00E238A8" w14:paraId="7FCE6499" w14:textId="77777777" w:rsidTr="00866CB1">
        <w:trPr>
          <w:trHeight w:val="498"/>
        </w:trPr>
        <w:tc>
          <w:tcPr>
            <w:tcW w:w="1065" w:type="pct"/>
            <w:vMerge/>
            <w:shd w:val="clear" w:color="auto" w:fill="F2F2F2" w:themeFill="background1" w:themeFillShade="F2"/>
            <w:vAlign w:val="center"/>
          </w:tcPr>
          <w:p w14:paraId="4776D3C4" w14:textId="77777777" w:rsidR="00F0124A" w:rsidRDefault="00F0124A" w:rsidP="008B77A3">
            <w:pPr>
              <w:spacing w:after="0"/>
              <w:contextualSpacing/>
              <w:jc w:val="both"/>
              <w:rPr>
                <w:rFonts w:ascii="Times New Roman" w:hAnsi="Times New Roman" w:cs="Times New Roman"/>
                <w:b/>
                <w:bCs/>
                <w:sz w:val="20"/>
                <w:szCs w:val="20"/>
              </w:rPr>
            </w:pPr>
          </w:p>
        </w:tc>
        <w:tc>
          <w:tcPr>
            <w:tcW w:w="3935" w:type="pct"/>
            <w:gridSpan w:val="2"/>
            <w:shd w:val="clear" w:color="auto" w:fill="F2F2F2" w:themeFill="background1" w:themeFillShade="F2"/>
            <w:vAlign w:val="center"/>
          </w:tcPr>
          <w:p w14:paraId="34A6D88D" w14:textId="38C463A6" w:rsidR="00F0124A" w:rsidRPr="00F0124A" w:rsidRDefault="00F0124A" w:rsidP="008B77A3">
            <w:pPr>
              <w:pStyle w:val="Paragrafoelenco"/>
              <w:spacing w:after="0" w:line="276" w:lineRule="auto"/>
              <w:ind w:left="0"/>
              <w:jc w:val="both"/>
              <w:rPr>
                <w:rFonts w:ascii="Times New Roman" w:hAnsi="Times New Roman"/>
                <w:bCs/>
                <w:iCs/>
                <w:color w:val="000000" w:themeColor="text1"/>
                <w:szCs w:val="24"/>
                <w:lang w:val="it-IT"/>
              </w:rPr>
            </w:pPr>
            <w:r w:rsidRPr="00F0124A">
              <w:rPr>
                <w:rFonts w:ascii="Times New Roman" w:hAnsi="Times New Roman"/>
                <w:bCs/>
                <w:iCs/>
                <w:color w:val="000000" w:themeColor="text1"/>
                <w:szCs w:val="24"/>
                <w:lang w:val="it-IT"/>
              </w:rPr>
              <w:t>Il richiedente deve indicare:</w:t>
            </w:r>
          </w:p>
        </w:tc>
      </w:tr>
      <w:tr w:rsidR="00232697" w:rsidRPr="00E238A8" w14:paraId="7A2207B6" w14:textId="77777777" w:rsidTr="00866CB1">
        <w:trPr>
          <w:trHeight w:val="624"/>
        </w:trPr>
        <w:tc>
          <w:tcPr>
            <w:tcW w:w="1065" w:type="pct"/>
            <w:vMerge/>
            <w:shd w:val="clear" w:color="auto" w:fill="F2F2F2" w:themeFill="background1" w:themeFillShade="F2"/>
            <w:vAlign w:val="center"/>
          </w:tcPr>
          <w:p w14:paraId="7843DB52" w14:textId="77777777" w:rsidR="00232697" w:rsidRPr="00C241BC"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5E41E31B" w14:textId="04268069" w:rsidR="00232697" w:rsidRPr="009B2404" w:rsidRDefault="00232697" w:rsidP="008B77A3">
            <w:pPr>
              <w:spacing w:after="120"/>
              <w:contextualSpacing/>
              <w:jc w:val="both"/>
              <w:rPr>
                <w:rFonts w:ascii="Times New Roman" w:hAnsi="Times New Roman" w:cs="Times New Roman"/>
                <w:sz w:val="20"/>
                <w:szCs w:val="20"/>
              </w:rPr>
            </w:pPr>
            <w:r w:rsidRPr="009B2404">
              <w:rPr>
                <w:rFonts w:ascii="Times New Roman" w:hAnsi="Times New Roman" w:cs="Times New Roman"/>
                <w:sz w:val="20"/>
                <w:szCs w:val="20"/>
              </w:rPr>
              <w:t xml:space="preserve">a) </w:t>
            </w:r>
            <w:r w:rsidR="00F8073B" w:rsidRPr="00F8073B">
              <w:rPr>
                <w:rFonts w:ascii="Times New Roman" w:hAnsi="Times New Roman" w:cs="Times New Roman"/>
                <w:sz w:val="20"/>
                <w:szCs w:val="20"/>
              </w:rPr>
              <w:t xml:space="preserve">I </w:t>
            </w:r>
            <w:r w:rsidR="00F8073B" w:rsidRPr="00F0124A">
              <w:rPr>
                <w:rFonts w:ascii="Times New Roman" w:hAnsi="Times New Roman" w:cs="Times New Roman"/>
                <w:b/>
                <w:bCs/>
                <w:sz w:val="20"/>
                <w:szCs w:val="20"/>
              </w:rPr>
              <w:t>servizi di crowdfunding</w:t>
            </w:r>
            <w:r w:rsidR="00F8073B" w:rsidRPr="00F8073B">
              <w:rPr>
                <w:rFonts w:ascii="Times New Roman" w:hAnsi="Times New Roman" w:cs="Times New Roman"/>
                <w:sz w:val="20"/>
                <w:szCs w:val="20"/>
              </w:rPr>
              <w:t xml:space="preserve"> che intende prestare (spuntare la casella appropriata)</w:t>
            </w:r>
            <w:r w:rsidR="00F8073B">
              <w:rPr>
                <w:rFonts w:ascii="Times New Roman" w:hAnsi="Times New Roman" w:cs="Times New Roman"/>
                <w:sz w:val="20"/>
                <w:szCs w:val="20"/>
              </w:rPr>
              <w:t>:</w:t>
            </w:r>
          </w:p>
        </w:tc>
        <w:tc>
          <w:tcPr>
            <w:tcW w:w="2651" w:type="pct"/>
            <w:shd w:val="clear" w:color="auto" w:fill="auto"/>
            <w:vAlign w:val="center"/>
          </w:tcPr>
          <w:p w14:paraId="31406E85" w14:textId="345C0B62" w:rsidR="00F8073B" w:rsidRPr="00F8073B" w:rsidRDefault="00000000" w:rsidP="008B77A3">
            <w:pPr>
              <w:pStyle w:val="Paragrafoelenco"/>
              <w:spacing w:after="120"/>
              <w:ind w:left="44"/>
              <w:jc w:val="both"/>
              <w:rPr>
                <w:rFonts w:ascii="Times New Roman" w:eastAsia="Times New Roman" w:hAnsi="Times New Roman"/>
                <w:lang w:val="it-IT"/>
              </w:rPr>
            </w:pPr>
            <w:sdt>
              <w:sdtPr>
                <w:rPr>
                  <w:rFonts w:ascii="Times New Roman" w:hAnsi="Times New Roman"/>
                  <w:bCs/>
                  <w:szCs w:val="24"/>
                  <w:lang w:val="it-IT"/>
                </w:rPr>
                <w:id w:val="1350837482"/>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F8073B" w:rsidRPr="00F8073B">
              <w:rPr>
                <w:rFonts w:ascii="Times New Roman" w:hAnsi="Times New Roman"/>
                <w:bCs/>
                <w:szCs w:val="24"/>
                <w:lang w:val="it-IT"/>
              </w:rPr>
              <w:t>Intermediazione nella concessione di prestiti, che comprende la fornitura di informazioni rilevanti quali i tassi di default dei prestiti;</w:t>
            </w:r>
            <w:r w:rsidR="00F8073B" w:rsidRPr="00F8073B">
              <w:rPr>
                <w:lang w:val="it-IT"/>
              </w:rPr>
              <w:t xml:space="preserve"> </w:t>
            </w:r>
          </w:p>
          <w:p w14:paraId="77650948" w14:textId="5668F1BF" w:rsidR="00232697" w:rsidRPr="009B2404" w:rsidRDefault="00000000" w:rsidP="008B77A3">
            <w:pPr>
              <w:pStyle w:val="Paragrafoelenco"/>
              <w:spacing w:after="120"/>
              <w:ind w:left="44"/>
              <w:jc w:val="both"/>
              <w:rPr>
                <w:rFonts w:ascii="Times New Roman" w:eastAsia="Times New Roman" w:hAnsi="Times New Roman"/>
                <w:lang w:val="it-IT"/>
              </w:rPr>
            </w:pPr>
            <w:sdt>
              <w:sdtPr>
                <w:rPr>
                  <w:rFonts w:ascii="Times New Roman" w:hAnsi="Times New Roman"/>
                  <w:bCs/>
                  <w:szCs w:val="24"/>
                  <w:lang w:val="it-IT"/>
                </w:rPr>
                <w:id w:val="-1262988208"/>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F8073B" w:rsidRPr="00F8073B">
              <w:rPr>
                <w:rFonts w:ascii="Times New Roman" w:hAnsi="Times New Roman"/>
                <w:bCs/>
                <w:szCs w:val="24"/>
                <w:lang w:val="it-IT"/>
              </w:rPr>
              <w:t>Collocamento senza impegno irrevocabile di valori mobiliari e strumenti ammessi a fini di crowdfunding e ricezione e trasmissione degli ordini relativamente a tali valori mobiliari e strumenti ammessi</w:t>
            </w:r>
            <w:r w:rsidR="00232697">
              <w:rPr>
                <w:rFonts w:ascii="Times New Roman" w:hAnsi="Times New Roman"/>
                <w:bCs/>
                <w:szCs w:val="24"/>
                <w:lang w:val="it-IT"/>
              </w:rPr>
              <w:t>.</w:t>
            </w:r>
          </w:p>
        </w:tc>
      </w:tr>
      <w:tr w:rsidR="00232697" w:rsidRPr="00E238A8" w14:paraId="114DC744" w14:textId="77777777" w:rsidTr="00866CB1">
        <w:trPr>
          <w:trHeight w:val="624"/>
        </w:trPr>
        <w:tc>
          <w:tcPr>
            <w:tcW w:w="1065" w:type="pct"/>
            <w:vMerge/>
            <w:shd w:val="clear" w:color="auto" w:fill="F2F2F2" w:themeFill="background1" w:themeFillShade="F2"/>
            <w:vAlign w:val="center"/>
          </w:tcPr>
          <w:p w14:paraId="068EDB5D" w14:textId="77777777" w:rsidR="00232697"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31823735" w14:textId="1A0DA987" w:rsidR="00232697" w:rsidRPr="009B2404" w:rsidRDefault="00232697" w:rsidP="008B77A3">
            <w:pPr>
              <w:spacing w:after="120"/>
              <w:contextualSpacing/>
              <w:jc w:val="both"/>
              <w:rPr>
                <w:rFonts w:ascii="Times New Roman" w:hAnsi="Times New Roman" w:cs="Times New Roman"/>
                <w:sz w:val="20"/>
                <w:szCs w:val="20"/>
              </w:rPr>
            </w:pPr>
            <w:r w:rsidRPr="009B2404">
              <w:rPr>
                <w:rFonts w:ascii="Times New Roman" w:hAnsi="Times New Roman" w:cs="Times New Roman"/>
                <w:sz w:val="20"/>
                <w:szCs w:val="20"/>
              </w:rPr>
              <w:t xml:space="preserve">(b) </w:t>
            </w:r>
            <w:r w:rsidR="00F8073B" w:rsidRPr="00F8073B">
              <w:rPr>
                <w:rFonts w:ascii="Times New Roman" w:hAnsi="Times New Roman" w:cs="Times New Roman"/>
                <w:sz w:val="20"/>
                <w:szCs w:val="20"/>
              </w:rPr>
              <w:t xml:space="preserve">(Qualora il richiedente presti o intenda prestare servizi di intermediazione nella concessione di prestiti) se il richiedente intenda offrire </w:t>
            </w:r>
            <w:r w:rsidR="00F8073B" w:rsidRPr="00F0124A">
              <w:rPr>
                <w:rFonts w:ascii="Times New Roman" w:hAnsi="Times New Roman" w:cs="Times New Roman"/>
                <w:b/>
                <w:bCs/>
                <w:sz w:val="20"/>
                <w:szCs w:val="20"/>
              </w:rPr>
              <w:t>servizi di gestione individuale di portafogli di prestiti</w:t>
            </w:r>
            <w:r w:rsidR="00F8073B" w:rsidRPr="00F8073B">
              <w:rPr>
                <w:rFonts w:ascii="Times New Roman" w:hAnsi="Times New Roman" w:cs="Times New Roman"/>
                <w:sz w:val="20"/>
                <w:szCs w:val="20"/>
              </w:rPr>
              <w:t>, comprese una descrizione delle modalità interne per lo svolgimento di tale attività e una descrizione degli accordi contrattuali che il richiedente concluderà con i titolari di progetti e con gli investitori (con particolare riferimento ai mandati che gli investitori conferiranno al richiedente);</w:t>
            </w:r>
          </w:p>
        </w:tc>
        <w:tc>
          <w:tcPr>
            <w:tcW w:w="2651" w:type="pct"/>
            <w:shd w:val="clear" w:color="auto" w:fill="auto"/>
            <w:vAlign w:val="center"/>
          </w:tcPr>
          <w:p w14:paraId="6B8CBD79"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0489BBC" w14:textId="77777777" w:rsidTr="00866CB1">
        <w:trPr>
          <w:trHeight w:val="624"/>
        </w:trPr>
        <w:tc>
          <w:tcPr>
            <w:tcW w:w="1065" w:type="pct"/>
            <w:vMerge/>
            <w:shd w:val="clear" w:color="auto" w:fill="F2F2F2" w:themeFill="background1" w:themeFillShade="F2"/>
            <w:vAlign w:val="center"/>
          </w:tcPr>
          <w:p w14:paraId="6FE23C5D" w14:textId="77777777" w:rsidR="00232697"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5532B29F" w14:textId="77FD9A07" w:rsidR="00232697" w:rsidRPr="009B2404" w:rsidRDefault="00232697" w:rsidP="008B77A3">
            <w:pPr>
              <w:spacing w:after="120"/>
              <w:contextualSpacing/>
              <w:jc w:val="both"/>
              <w:rPr>
                <w:rFonts w:ascii="Times New Roman" w:hAnsi="Times New Roman" w:cs="Times New Roman"/>
                <w:sz w:val="20"/>
                <w:szCs w:val="20"/>
              </w:rPr>
            </w:pPr>
            <w:r w:rsidRPr="009B2404">
              <w:rPr>
                <w:rFonts w:ascii="Times New Roman" w:hAnsi="Times New Roman" w:cs="Times New Roman"/>
                <w:sz w:val="20"/>
                <w:szCs w:val="20"/>
              </w:rPr>
              <w:t xml:space="preserve">(c) </w:t>
            </w:r>
            <w:r w:rsidR="00F8073B" w:rsidRPr="00F0124A">
              <w:rPr>
                <w:rFonts w:ascii="Times New Roman" w:hAnsi="Times New Roman" w:cs="Times New Roman"/>
                <w:b/>
                <w:bCs/>
                <w:sz w:val="20"/>
                <w:szCs w:val="20"/>
              </w:rPr>
              <w:t>Altri servizi o attività</w:t>
            </w:r>
            <w:r w:rsidR="00F8073B" w:rsidRPr="00F8073B">
              <w:rPr>
                <w:rFonts w:ascii="Times New Roman" w:hAnsi="Times New Roman" w:cs="Times New Roman"/>
                <w:sz w:val="20"/>
                <w:szCs w:val="20"/>
              </w:rPr>
              <w:t xml:space="preserve"> che il candidato fornitore di servizi di crowdfunding intende prestare o svolgere (spuntare la casella appropriata):</w:t>
            </w:r>
          </w:p>
        </w:tc>
        <w:tc>
          <w:tcPr>
            <w:tcW w:w="2651" w:type="pct"/>
            <w:shd w:val="clear" w:color="auto" w:fill="auto"/>
            <w:vAlign w:val="center"/>
          </w:tcPr>
          <w:p w14:paraId="14FB5AE7" w14:textId="2541EA9B" w:rsidR="00232697" w:rsidRPr="009B2404" w:rsidRDefault="00000000" w:rsidP="00C748EB">
            <w:pPr>
              <w:pStyle w:val="Paragrafoelenco"/>
              <w:spacing w:after="120"/>
              <w:ind w:left="0"/>
              <w:jc w:val="both"/>
              <w:rPr>
                <w:rFonts w:ascii="Times New Roman" w:hAnsi="Times New Roman"/>
                <w:bCs/>
                <w:szCs w:val="24"/>
                <w:lang w:val="it-IT"/>
              </w:rPr>
            </w:pPr>
            <w:sdt>
              <w:sdtPr>
                <w:rPr>
                  <w:rFonts w:ascii="Times New Roman" w:hAnsi="Times New Roman"/>
                  <w:bCs/>
                  <w:szCs w:val="24"/>
                  <w:lang w:val="it-IT"/>
                </w:rPr>
                <w:id w:val="-73287413"/>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232697" w:rsidRPr="009B2404">
              <w:rPr>
                <w:rFonts w:ascii="Times New Roman" w:hAnsi="Times New Roman"/>
                <w:bCs/>
                <w:szCs w:val="24"/>
                <w:lang w:val="it-IT"/>
              </w:rPr>
              <w:t>custodia delle attività</w:t>
            </w:r>
            <w:r w:rsidR="00232697">
              <w:rPr>
                <w:rFonts w:ascii="Times New Roman" w:hAnsi="Times New Roman"/>
                <w:bCs/>
                <w:szCs w:val="24"/>
                <w:lang w:val="it-IT"/>
              </w:rPr>
              <w:t>;</w:t>
            </w:r>
          </w:p>
          <w:p w14:paraId="09DAFAEE" w14:textId="024C6465" w:rsidR="00232697" w:rsidRPr="009B2404" w:rsidRDefault="00000000" w:rsidP="00C748EB">
            <w:pPr>
              <w:pStyle w:val="Paragrafoelenco"/>
              <w:spacing w:after="120"/>
              <w:ind w:left="0"/>
              <w:jc w:val="both"/>
              <w:rPr>
                <w:rFonts w:ascii="Times New Roman" w:hAnsi="Times New Roman"/>
                <w:bCs/>
                <w:szCs w:val="24"/>
                <w:lang w:val="it-IT"/>
              </w:rPr>
            </w:pPr>
            <w:sdt>
              <w:sdtPr>
                <w:rPr>
                  <w:rFonts w:ascii="Times New Roman" w:hAnsi="Times New Roman"/>
                  <w:bCs/>
                  <w:szCs w:val="24"/>
                  <w:lang w:val="it-IT"/>
                </w:rPr>
                <w:id w:val="1661039319"/>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232697" w:rsidRPr="009B2404">
              <w:rPr>
                <w:rFonts w:ascii="Times New Roman" w:hAnsi="Times New Roman"/>
                <w:bCs/>
                <w:szCs w:val="24"/>
                <w:lang w:val="it-IT"/>
              </w:rPr>
              <w:t>servizi di pagamento</w:t>
            </w:r>
            <w:r w:rsidR="00232697">
              <w:rPr>
                <w:rFonts w:ascii="Times New Roman" w:hAnsi="Times New Roman"/>
                <w:bCs/>
                <w:szCs w:val="24"/>
                <w:lang w:val="it-IT"/>
              </w:rPr>
              <w:t>;</w:t>
            </w:r>
          </w:p>
          <w:p w14:paraId="30D939FA" w14:textId="58E64EC4" w:rsidR="00232697" w:rsidRPr="009B2404" w:rsidRDefault="00000000" w:rsidP="00C748EB">
            <w:pPr>
              <w:pStyle w:val="Paragrafoelenco"/>
              <w:spacing w:after="120"/>
              <w:ind w:left="0"/>
              <w:jc w:val="both"/>
              <w:rPr>
                <w:rFonts w:ascii="Times New Roman" w:hAnsi="Times New Roman"/>
                <w:bCs/>
                <w:szCs w:val="24"/>
                <w:lang w:val="it-IT"/>
              </w:rPr>
            </w:pPr>
            <w:sdt>
              <w:sdtPr>
                <w:rPr>
                  <w:rFonts w:ascii="Times New Roman" w:hAnsi="Times New Roman"/>
                  <w:bCs/>
                  <w:szCs w:val="24"/>
                  <w:lang w:val="it-IT"/>
                </w:rPr>
                <w:id w:val="796269076"/>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232697" w:rsidRPr="009B2404">
              <w:rPr>
                <w:rFonts w:ascii="Times New Roman" w:hAnsi="Times New Roman"/>
                <w:bCs/>
                <w:szCs w:val="24"/>
                <w:lang w:val="it-IT"/>
              </w:rPr>
              <w:t>ricorso a società veicolo per la prestazione di servizi di crowdfunding</w:t>
            </w:r>
            <w:r w:rsidR="00232697">
              <w:rPr>
                <w:rFonts w:ascii="Times New Roman" w:hAnsi="Times New Roman"/>
                <w:bCs/>
                <w:szCs w:val="24"/>
                <w:lang w:val="it-IT"/>
              </w:rPr>
              <w:t>;</w:t>
            </w:r>
          </w:p>
          <w:p w14:paraId="18920A88" w14:textId="0F05E622" w:rsidR="00232697" w:rsidRPr="009B2404" w:rsidRDefault="00000000" w:rsidP="00C748EB">
            <w:pPr>
              <w:pStyle w:val="Paragrafoelenco"/>
              <w:spacing w:after="120"/>
              <w:ind w:left="0"/>
              <w:jc w:val="both"/>
              <w:rPr>
                <w:rFonts w:ascii="Times New Roman" w:hAnsi="Times New Roman"/>
                <w:bCs/>
                <w:szCs w:val="24"/>
                <w:lang w:val="it-IT"/>
              </w:rPr>
            </w:pPr>
            <w:sdt>
              <w:sdtPr>
                <w:rPr>
                  <w:rFonts w:ascii="Times New Roman" w:hAnsi="Times New Roman"/>
                  <w:bCs/>
                  <w:szCs w:val="24"/>
                  <w:lang w:val="it-IT"/>
                </w:rPr>
                <w:id w:val="1306123102"/>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232697" w:rsidRPr="009B2404">
              <w:rPr>
                <w:rFonts w:ascii="Times New Roman" w:hAnsi="Times New Roman"/>
                <w:bCs/>
                <w:szCs w:val="24"/>
                <w:lang w:val="it-IT"/>
              </w:rPr>
              <w:t>applicazione di punteggi di affidabilità creditizia ai progetti di crowdfunding</w:t>
            </w:r>
            <w:r w:rsidR="00232697">
              <w:rPr>
                <w:rFonts w:ascii="Times New Roman" w:hAnsi="Times New Roman"/>
                <w:bCs/>
                <w:szCs w:val="24"/>
                <w:lang w:val="it-IT"/>
              </w:rPr>
              <w:t>;</w:t>
            </w:r>
          </w:p>
          <w:p w14:paraId="35AACDA9" w14:textId="23DCD581" w:rsidR="00232697" w:rsidRPr="009B2404" w:rsidRDefault="00000000" w:rsidP="00C748EB">
            <w:pPr>
              <w:pStyle w:val="Paragrafoelenco"/>
              <w:spacing w:after="120"/>
              <w:ind w:left="0"/>
              <w:jc w:val="both"/>
              <w:rPr>
                <w:rFonts w:ascii="Times New Roman" w:hAnsi="Times New Roman"/>
                <w:bCs/>
                <w:szCs w:val="24"/>
                <w:lang w:val="it-IT"/>
              </w:rPr>
            </w:pPr>
            <w:sdt>
              <w:sdtPr>
                <w:rPr>
                  <w:rFonts w:ascii="Times New Roman" w:hAnsi="Times New Roman"/>
                  <w:bCs/>
                  <w:szCs w:val="24"/>
                  <w:lang w:val="it-IT"/>
                </w:rPr>
                <w:id w:val="1968617646"/>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232697" w:rsidRPr="009B2404">
              <w:rPr>
                <w:rFonts w:ascii="Times New Roman" w:hAnsi="Times New Roman"/>
                <w:bCs/>
                <w:szCs w:val="24"/>
                <w:lang w:val="it-IT"/>
              </w:rPr>
              <w:t>suggerimento del prezzo e/o del tasso di interesse delle offerte di crowdfunding</w:t>
            </w:r>
            <w:r w:rsidR="00232697">
              <w:rPr>
                <w:rFonts w:ascii="Times New Roman" w:hAnsi="Times New Roman"/>
                <w:bCs/>
                <w:szCs w:val="24"/>
                <w:lang w:val="it-IT"/>
              </w:rPr>
              <w:t>;</w:t>
            </w:r>
          </w:p>
          <w:p w14:paraId="74A0A675" w14:textId="5BE9FEC9" w:rsidR="00232697" w:rsidRPr="009B2404" w:rsidRDefault="00000000" w:rsidP="00C748EB">
            <w:pPr>
              <w:pStyle w:val="Paragrafoelenco"/>
              <w:spacing w:after="120"/>
              <w:ind w:left="0"/>
              <w:jc w:val="both"/>
              <w:rPr>
                <w:rFonts w:ascii="Times New Roman" w:hAnsi="Times New Roman"/>
                <w:bCs/>
                <w:szCs w:val="24"/>
                <w:lang w:val="it-IT"/>
              </w:rPr>
            </w:pPr>
            <w:sdt>
              <w:sdtPr>
                <w:rPr>
                  <w:rFonts w:ascii="Times New Roman" w:hAnsi="Times New Roman"/>
                  <w:bCs/>
                  <w:szCs w:val="24"/>
                  <w:lang w:val="it-IT"/>
                </w:rPr>
                <w:id w:val="-112599354"/>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232697" w:rsidRPr="009B2404">
              <w:rPr>
                <w:rFonts w:ascii="Times New Roman" w:hAnsi="Times New Roman"/>
                <w:bCs/>
                <w:szCs w:val="24"/>
                <w:lang w:val="it-IT"/>
              </w:rPr>
              <w:t>gestione di una bacheca elettronica</w:t>
            </w:r>
            <w:r w:rsidR="00232697">
              <w:rPr>
                <w:rFonts w:ascii="Times New Roman" w:hAnsi="Times New Roman"/>
                <w:bCs/>
                <w:szCs w:val="24"/>
                <w:lang w:val="it-IT"/>
              </w:rPr>
              <w:t>;</w:t>
            </w:r>
          </w:p>
          <w:p w14:paraId="521EBD14" w14:textId="234B717C" w:rsidR="00232697" w:rsidRPr="009B2404" w:rsidRDefault="00000000" w:rsidP="00C748EB">
            <w:pPr>
              <w:pStyle w:val="Paragrafoelenco"/>
              <w:spacing w:after="120" w:line="276" w:lineRule="auto"/>
              <w:ind w:left="0"/>
              <w:jc w:val="both"/>
              <w:rPr>
                <w:rFonts w:ascii="Times New Roman" w:hAnsi="Times New Roman"/>
                <w:bCs/>
                <w:szCs w:val="24"/>
                <w:lang w:val="it-IT"/>
              </w:rPr>
            </w:pPr>
            <w:sdt>
              <w:sdtPr>
                <w:rPr>
                  <w:rFonts w:ascii="Times New Roman" w:hAnsi="Times New Roman"/>
                  <w:bCs/>
                  <w:szCs w:val="24"/>
                  <w:lang w:val="it-IT"/>
                </w:rPr>
                <w:id w:val="-6985073"/>
                <w14:checkbox>
                  <w14:checked w14:val="0"/>
                  <w14:checkedState w14:val="2612" w14:font="MS Gothic"/>
                  <w14:uncheckedState w14:val="2610" w14:font="MS Gothic"/>
                </w14:checkbox>
              </w:sdtPr>
              <w:sdtContent>
                <w:r w:rsidR="001E627E">
                  <w:rPr>
                    <w:rFonts w:ascii="MS Gothic" w:eastAsia="MS Gothic" w:hAnsi="MS Gothic" w:hint="eastAsia"/>
                    <w:bCs/>
                    <w:szCs w:val="24"/>
                    <w:lang w:val="it-IT"/>
                  </w:rPr>
                  <w:t>☐</w:t>
                </w:r>
              </w:sdtContent>
            </w:sdt>
            <w:r w:rsidR="00232697" w:rsidRPr="009B2404">
              <w:rPr>
                <w:rFonts w:ascii="Times New Roman" w:hAnsi="Times New Roman"/>
                <w:bCs/>
                <w:szCs w:val="24"/>
                <w:lang w:val="it-IT"/>
              </w:rPr>
              <w:t xml:space="preserve">istituzione e gestione </w:t>
            </w:r>
            <w:r w:rsidR="00232697">
              <w:rPr>
                <w:rFonts w:ascii="Times New Roman" w:hAnsi="Times New Roman"/>
                <w:bCs/>
                <w:szCs w:val="24"/>
                <w:lang w:val="it-IT"/>
              </w:rPr>
              <w:t>di fondi a copertura dei rischi.</w:t>
            </w:r>
            <w:r w:rsidR="00232697" w:rsidRPr="009B2404">
              <w:rPr>
                <w:rFonts w:ascii="Times New Roman" w:hAnsi="Times New Roman"/>
                <w:bCs/>
                <w:szCs w:val="24"/>
                <w:lang w:val="it-IT"/>
              </w:rPr>
              <w:t xml:space="preserve"> </w:t>
            </w:r>
          </w:p>
        </w:tc>
      </w:tr>
      <w:tr w:rsidR="00232697" w:rsidRPr="00E238A8" w14:paraId="3DC9E2FB" w14:textId="77777777" w:rsidTr="00866CB1">
        <w:trPr>
          <w:trHeight w:val="624"/>
        </w:trPr>
        <w:tc>
          <w:tcPr>
            <w:tcW w:w="1065" w:type="pct"/>
            <w:vMerge/>
            <w:shd w:val="clear" w:color="auto" w:fill="F2F2F2" w:themeFill="background1" w:themeFillShade="F2"/>
            <w:vAlign w:val="center"/>
          </w:tcPr>
          <w:p w14:paraId="7C8B2B3F" w14:textId="77777777" w:rsidR="00232697"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020719AF" w14:textId="22C2260B" w:rsidR="00232697" w:rsidRPr="009B2404" w:rsidRDefault="00232697" w:rsidP="008B77A3">
            <w:pPr>
              <w:spacing w:after="120"/>
              <w:contextualSpacing/>
              <w:jc w:val="both"/>
              <w:rPr>
                <w:rFonts w:ascii="Times New Roman" w:hAnsi="Times New Roman" w:cs="Times New Roman"/>
                <w:sz w:val="20"/>
                <w:szCs w:val="20"/>
              </w:rPr>
            </w:pPr>
            <w:r w:rsidRPr="009B2404">
              <w:rPr>
                <w:rFonts w:ascii="Times New Roman" w:hAnsi="Times New Roman" w:cs="Times New Roman"/>
                <w:sz w:val="20"/>
                <w:szCs w:val="20"/>
              </w:rPr>
              <w:t>(</w:t>
            </w:r>
            <w:r>
              <w:rPr>
                <w:rFonts w:ascii="Times New Roman" w:hAnsi="Times New Roman" w:cs="Times New Roman"/>
                <w:sz w:val="20"/>
                <w:szCs w:val="20"/>
              </w:rPr>
              <w:t xml:space="preserve">d) </w:t>
            </w:r>
            <w:r w:rsidR="00F0124A" w:rsidRPr="00F0124A">
              <w:rPr>
                <w:rFonts w:ascii="Times New Roman" w:hAnsi="Times New Roman" w:cs="Times New Roman"/>
                <w:sz w:val="20"/>
                <w:szCs w:val="20"/>
              </w:rPr>
              <w:t xml:space="preserve">Le </w:t>
            </w:r>
            <w:r w:rsidR="00F0124A" w:rsidRPr="00F0124A">
              <w:rPr>
                <w:rFonts w:ascii="Times New Roman" w:hAnsi="Times New Roman" w:cs="Times New Roman"/>
                <w:b/>
                <w:bCs/>
                <w:sz w:val="20"/>
                <w:szCs w:val="20"/>
              </w:rPr>
              <w:t>tipologie di offerte</w:t>
            </w:r>
            <w:r w:rsidR="00F0124A" w:rsidRPr="00F0124A">
              <w:rPr>
                <w:rFonts w:ascii="Times New Roman" w:hAnsi="Times New Roman" w:cs="Times New Roman"/>
                <w:sz w:val="20"/>
                <w:szCs w:val="20"/>
              </w:rPr>
              <w:t xml:space="preserve"> che il richiedente intende presentare (ad esempio progetti basati sul prestito, progetti basati sul capitale, il tipo di settore o di attività commerciale, le tipologie di investimento da offrire sulla piattaforma di crowdfunding e le tipologie di investitori interessati);</w:t>
            </w:r>
          </w:p>
        </w:tc>
        <w:tc>
          <w:tcPr>
            <w:tcW w:w="2651" w:type="pct"/>
            <w:shd w:val="clear" w:color="auto" w:fill="auto"/>
            <w:vAlign w:val="center"/>
          </w:tcPr>
          <w:p w14:paraId="657111EF"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5F85FD74" w14:textId="77777777" w:rsidTr="00866CB1">
        <w:trPr>
          <w:trHeight w:val="624"/>
        </w:trPr>
        <w:tc>
          <w:tcPr>
            <w:tcW w:w="1065" w:type="pct"/>
            <w:vMerge/>
            <w:shd w:val="clear" w:color="auto" w:fill="F2F2F2" w:themeFill="background1" w:themeFillShade="F2"/>
            <w:vAlign w:val="center"/>
          </w:tcPr>
          <w:p w14:paraId="051589E9" w14:textId="77777777" w:rsidR="00232697"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26585124" w14:textId="4A8E014A" w:rsidR="00232697" w:rsidRPr="00C241BC" w:rsidRDefault="00232697" w:rsidP="008B77A3">
            <w:pPr>
              <w:spacing w:after="120"/>
              <w:contextualSpacing/>
              <w:jc w:val="both"/>
              <w:rPr>
                <w:rFonts w:ascii="Times New Roman" w:hAnsi="Times New Roman" w:cs="Times New Roman"/>
                <w:i/>
                <w:sz w:val="20"/>
                <w:szCs w:val="20"/>
              </w:rPr>
            </w:pPr>
            <w:r w:rsidRPr="00D31A80">
              <w:rPr>
                <w:rFonts w:ascii="Times New Roman" w:hAnsi="Times New Roman" w:cs="Times New Roman"/>
                <w:sz w:val="20"/>
                <w:szCs w:val="20"/>
              </w:rPr>
              <w:t xml:space="preserve">(e) </w:t>
            </w:r>
            <w:r w:rsidR="00F0124A" w:rsidRPr="00F0124A">
              <w:rPr>
                <w:rFonts w:ascii="Times New Roman" w:hAnsi="Times New Roman" w:cs="Times New Roman"/>
                <w:sz w:val="20"/>
                <w:szCs w:val="20"/>
              </w:rPr>
              <w:t xml:space="preserve">La </w:t>
            </w:r>
            <w:r w:rsidR="00F0124A" w:rsidRPr="00F0124A">
              <w:rPr>
                <w:rFonts w:ascii="Times New Roman" w:hAnsi="Times New Roman" w:cs="Times New Roman"/>
                <w:b/>
                <w:bCs/>
                <w:sz w:val="20"/>
                <w:szCs w:val="20"/>
              </w:rPr>
              <w:t>procedura di selezione</w:t>
            </w:r>
            <w:r w:rsidR="00F0124A" w:rsidRPr="00F0124A">
              <w:rPr>
                <w:rFonts w:ascii="Times New Roman" w:hAnsi="Times New Roman" w:cs="Times New Roman"/>
                <w:sz w:val="20"/>
                <w:szCs w:val="20"/>
              </w:rPr>
              <w:t xml:space="preserve"> con indicazione dei metodi adottati per selezionare le offerte da presentare sulla piattaforma di crowdfunding, comprese la natura e la portata dell'adeguata verifica esercitata nei confronti dei titolari dei progetti</w:t>
            </w:r>
            <w:r>
              <w:rPr>
                <w:rStyle w:val="Rimandonotaapidipagina"/>
                <w:rFonts w:ascii="Times New Roman" w:hAnsi="Times New Roman" w:cs="Times New Roman"/>
                <w:sz w:val="20"/>
                <w:szCs w:val="20"/>
              </w:rPr>
              <w:footnoteReference w:id="3"/>
            </w:r>
            <w:r w:rsidRPr="00D31A80">
              <w:rPr>
                <w:rFonts w:ascii="Times New Roman" w:hAnsi="Times New Roman" w:cs="Times New Roman"/>
                <w:sz w:val="20"/>
                <w:szCs w:val="20"/>
              </w:rPr>
              <w:t>;</w:t>
            </w:r>
          </w:p>
        </w:tc>
        <w:tc>
          <w:tcPr>
            <w:tcW w:w="2651" w:type="pct"/>
            <w:shd w:val="clear" w:color="auto" w:fill="auto"/>
            <w:vAlign w:val="center"/>
          </w:tcPr>
          <w:p w14:paraId="252D8CF9"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AA4C135" w14:textId="77777777" w:rsidTr="00866CB1">
        <w:trPr>
          <w:trHeight w:val="624"/>
        </w:trPr>
        <w:tc>
          <w:tcPr>
            <w:tcW w:w="1065" w:type="pct"/>
            <w:vMerge/>
            <w:shd w:val="clear" w:color="auto" w:fill="F2F2F2" w:themeFill="background1" w:themeFillShade="F2"/>
            <w:vAlign w:val="center"/>
          </w:tcPr>
          <w:p w14:paraId="3259328B" w14:textId="77777777" w:rsidR="00232697"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22F4CB73" w14:textId="6B3BD63B" w:rsidR="00232697" w:rsidRPr="00D31A80" w:rsidRDefault="00232697" w:rsidP="008B77A3">
            <w:pPr>
              <w:spacing w:after="120"/>
              <w:contextualSpacing/>
              <w:jc w:val="both"/>
              <w:rPr>
                <w:rFonts w:ascii="Times New Roman" w:hAnsi="Times New Roman" w:cs="Times New Roman"/>
                <w:sz w:val="20"/>
                <w:szCs w:val="20"/>
              </w:rPr>
            </w:pPr>
            <w:r w:rsidRPr="00D31A80">
              <w:rPr>
                <w:rFonts w:ascii="Times New Roman" w:hAnsi="Times New Roman" w:cs="Times New Roman"/>
                <w:sz w:val="20"/>
                <w:szCs w:val="20"/>
              </w:rPr>
              <w:t xml:space="preserve">(f) </w:t>
            </w:r>
            <w:r w:rsidR="00F0124A" w:rsidRPr="00F0124A">
              <w:rPr>
                <w:rFonts w:ascii="Times New Roman" w:hAnsi="Times New Roman" w:cs="Times New Roman"/>
                <w:sz w:val="20"/>
                <w:szCs w:val="20"/>
              </w:rPr>
              <w:t xml:space="preserve">Le </w:t>
            </w:r>
            <w:r w:rsidR="00F0124A" w:rsidRPr="00F0124A">
              <w:rPr>
                <w:rFonts w:ascii="Times New Roman" w:hAnsi="Times New Roman" w:cs="Times New Roman"/>
                <w:b/>
                <w:bCs/>
                <w:sz w:val="20"/>
                <w:szCs w:val="20"/>
              </w:rPr>
              <w:t>modalità per rendere pubbliche le offerte</w:t>
            </w:r>
            <w:r w:rsidR="00F0124A" w:rsidRPr="00F0124A">
              <w:rPr>
                <w:rFonts w:ascii="Times New Roman" w:hAnsi="Times New Roman" w:cs="Times New Roman"/>
                <w:sz w:val="20"/>
                <w:szCs w:val="20"/>
              </w:rPr>
              <w:t xml:space="preserve"> sulla piattaforma di crowdfunding e il modo in cui l’interesse degli investitori per un progetto di crowdfunding sarà comunicato al pertinente titolare di progetto</w:t>
            </w:r>
            <w:r w:rsidRPr="00D31A80">
              <w:rPr>
                <w:rFonts w:ascii="Times New Roman" w:hAnsi="Times New Roman" w:cs="Times New Roman"/>
                <w:sz w:val="20"/>
                <w:szCs w:val="20"/>
              </w:rPr>
              <w:t>;</w:t>
            </w:r>
          </w:p>
        </w:tc>
        <w:tc>
          <w:tcPr>
            <w:tcW w:w="2651" w:type="pct"/>
            <w:shd w:val="clear" w:color="auto" w:fill="auto"/>
            <w:vAlign w:val="center"/>
          </w:tcPr>
          <w:p w14:paraId="242DC329"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4041CE06" w14:textId="77777777" w:rsidTr="00866CB1">
        <w:trPr>
          <w:trHeight w:val="624"/>
        </w:trPr>
        <w:tc>
          <w:tcPr>
            <w:tcW w:w="1065" w:type="pct"/>
            <w:vMerge/>
            <w:shd w:val="clear" w:color="auto" w:fill="F2F2F2" w:themeFill="background1" w:themeFillShade="F2"/>
            <w:vAlign w:val="center"/>
          </w:tcPr>
          <w:p w14:paraId="6D94C267" w14:textId="77777777" w:rsidR="00232697"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7EF2D370" w14:textId="7A285816" w:rsidR="00232697" w:rsidRPr="00D31A80" w:rsidRDefault="00232697" w:rsidP="008B77A3">
            <w:pPr>
              <w:spacing w:after="120"/>
              <w:contextualSpacing/>
              <w:jc w:val="both"/>
              <w:rPr>
                <w:rFonts w:ascii="Times New Roman" w:hAnsi="Times New Roman" w:cs="Times New Roman"/>
                <w:sz w:val="20"/>
                <w:szCs w:val="20"/>
              </w:rPr>
            </w:pPr>
            <w:r>
              <w:rPr>
                <w:rFonts w:ascii="Times New Roman" w:hAnsi="Times New Roman" w:cs="Times New Roman"/>
                <w:sz w:val="20"/>
                <w:szCs w:val="20"/>
              </w:rPr>
              <w:t xml:space="preserve">(g) </w:t>
            </w:r>
            <w:r w:rsidR="00F0124A" w:rsidRPr="00F0124A">
              <w:rPr>
                <w:rFonts w:ascii="Times New Roman" w:hAnsi="Times New Roman" w:cs="Times New Roman"/>
                <w:sz w:val="20"/>
                <w:szCs w:val="20"/>
              </w:rPr>
              <w:t xml:space="preserve">Qualsiasi </w:t>
            </w:r>
            <w:r w:rsidR="00F0124A" w:rsidRPr="00F0124A">
              <w:rPr>
                <w:rFonts w:ascii="Times New Roman" w:hAnsi="Times New Roman" w:cs="Times New Roman"/>
                <w:b/>
                <w:bCs/>
                <w:sz w:val="20"/>
                <w:szCs w:val="20"/>
              </w:rPr>
              <w:t>altro servizio/attività che il richiedente presta (o che intende prestare)</w:t>
            </w:r>
            <w:r w:rsidR="00F0124A" w:rsidRPr="00F0124A">
              <w:rPr>
                <w:rFonts w:ascii="Times New Roman" w:hAnsi="Times New Roman" w:cs="Times New Roman"/>
                <w:sz w:val="20"/>
                <w:szCs w:val="20"/>
              </w:rPr>
              <w:t xml:space="preserve"> e che non rientra nell'ambito di applicazione del regolamento (UE) 2020/1503 ma che può essere prestato in conformità del diritto dell'Unione o nazionale, compresi riferimenti alle autorizzazioni pertinenti e una copia delle stesse (se del caso).</w:t>
            </w:r>
          </w:p>
        </w:tc>
        <w:tc>
          <w:tcPr>
            <w:tcW w:w="2651" w:type="pct"/>
            <w:shd w:val="clear" w:color="auto" w:fill="auto"/>
            <w:vAlign w:val="center"/>
          </w:tcPr>
          <w:p w14:paraId="44A670CA"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830EBB" w:rsidRPr="00E238A8" w14:paraId="758498B0" w14:textId="77777777" w:rsidTr="00830EBB">
        <w:trPr>
          <w:trHeight w:val="374"/>
        </w:trPr>
        <w:tc>
          <w:tcPr>
            <w:tcW w:w="1065" w:type="pct"/>
            <w:shd w:val="clear" w:color="auto" w:fill="F2F2F2" w:themeFill="background1" w:themeFillShade="F2"/>
            <w:vAlign w:val="center"/>
          </w:tcPr>
          <w:p w14:paraId="3345B2FA" w14:textId="77777777" w:rsidR="00830EBB" w:rsidRDefault="00830EBB" w:rsidP="008B77A3">
            <w:pPr>
              <w:spacing w:after="120"/>
              <w:contextualSpacing/>
              <w:jc w:val="both"/>
              <w:rPr>
                <w:rFonts w:ascii="Times New Roman" w:hAnsi="Times New Roman" w:cs="Times New Roman"/>
                <w:b/>
                <w:bCs/>
                <w:sz w:val="20"/>
                <w:szCs w:val="20"/>
              </w:rPr>
            </w:pPr>
          </w:p>
        </w:tc>
        <w:tc>
          <w:tcPr>
            <w:tcW w:w="3935" w:type="pct"/>
            <w:gridSpan w:val="2"/>
            <w:shd w:val="clear" w:color="auto" w:fill="F2F2F2" w:themeFill="background1" w:themeFillShade="F2"/>
          </w:tcPr>
          <w:p w14:paraId="13EFE72E" w14:textId="4E940295" w:rsidR="00830EBB" w:rsidRPr="001C474D" w:rsidRDefault="00830EBB" w:rsidP="008B77A3">
            <w:pPr>
              <w:spacing w:after="120"/>
              <w:contextualSpacing/>
              <w:jc w:val="both"/>
              <w:rPr>
                <w:rFonts w:ascii="Times New Roman" w:eastAsia="Times New Roman" w:hAnsi="Times New Roman" w:cs="Times New Roman"/>
                <w:sz w:val="20"/>
                <w:szCs w:val="20"/>
                <w:u w:val="single"/>
                <w:lang w:eastAsia="en-GB"/>
              </w:rPr>
            </w:pPr>
            <w:r w:rsidRPr="001C474D">
              <w:rPr>
                <w:rFonts w:ascii="Times New Roman" w:eastAsia="MS Mincho" w:hAnsi="Times New Roman" w:cs="Times New Roman"/>
                <w:bCs/>
                <w:i/>
                <w:color w:val="000000" w:themeColor="text1"/>
                <w:sz w:val="20"/>
                <w:szCs w:val="24"/>
                <w:u w:val="single"/>
                <w:lang w:eastAsia="en-GB"/>
              </w:rPr>
              <w:t>Più compiute informazioni potranno essere fornite nell'</w:t>
            </w:r>
            <w:r w:rsidRPr="001C474D">
              <w:rPr>
                <w:rFonts w:ascii="Times New Roman" w:eastAsia="MS Mincho" w:hAnsi="Times New Roman" w:cs="Times New Roman"/>
                <w:b/>
                <w:i/>
                <w:color w:val="000000" w:themeColor="text1"/>
                <w:sz w:val="20"/>
                <w:szCs w:val="24"/>
                <w:u w:val="single"/>
                <w:lang w:eastAsia="en-GB"/>
              </w:rPr>
              <w:t xml:space="preserve">Allegato_5_2 </w:t>
            </w:r>
            <w:r w:rsidRPr="001C474D">
              <w:rPr>
                <w:rFonts w:ascii="Times New Roman" w:eastAsia="MS Mincho" w:hAnsi="Times New Roman" w:cs="Times New Roman"/>
                <w:bCs/>
                <w:i/>
                <w:color w:val="000000" w:themeColor="text1"/>
                <w:sz w:val="20"/>
                <w:szCs w:val="24"/>
                <w:u w:val="single"/>
                <w:lang w:eastAsia="en-GB"/>
              </w:rPr>
              <w:t>suddividendo i paragrafi in base alle lett. a) - d)</w:t>
            </w:r>
          </w:p>
        </w:tc>
      </w:tr>
      <w:tr w:rsidR="00830EBB" w:rsidRPr="00E238A8" w14:paraId="62C84024" w14:textId="77777777" w:rsidTr="00830EBB">
        <w:trPr>
          <w:trHeight w:val="374"/>
        </w:trPr>
        <w:tc>
          <w:tcPr>
            <w:tcW w:w="1065" w:type="pct"/>
            <w:shd w:val="clear" w:color="auto" w:fill="F2F2F2" w:themeFill="background1" w:themeFillShade="F2"/>
            <w:vAlign w:val="center"/>
          </w:tcPr>
          <w:p w14:paraId="664A1319" w14:textId="334C310E" w:rsidR="00830EBB" w:rsidRDefault="00830EBB"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2. </w:t>
            </w:r>
            <w:r w:rsidRPr="00830EBB">
              <w:rPr>
                <w:rFonts w:ascii="Times New Roman" w:hAnsi="Times New Roman" w:cs="Times New Roman"/>
                <w:b/>
                <w:bCs/>
                <w:sz w:val="20"/>
                <w:szCs w:val="20"/>
              </w:rPr>
              <w:t>Informazioni sulla piattaforma di crowdfunding</w:t>
            </w:r>
          </w:p>
        </w:tc>
        <w:tc>
          <w:tcPr>
            <w:tcW w:w="3935" w:type="pct"/>
            <w:gridSpan w:val="2"/>
            <w:shd w:val="clear" w:color="auto" w:fill="F2F2F2" w:themeFill="background1" w:themeFillShade="F2"/>
          </w:tcPr>
          <w:p w14:paraId="147B8C76" w14:textId="110B8FC5" w:rsidR="00830EBB" w:rsidRPr="00C241BC" w:rsidRDefault="00830EBB" w:rsidP="008B77A3">
            <w:pPr>
              <w:spacing w:after="120"/>
              <w:contextualSpacing/>
              <w:jc w:val="both"/>
              <w:rPr>
                <w:rFonts w:ascii="Times New Roman" w:eastAsia="Times New Roman" w:hAnsi="Times New Roman" w:cs="Times New Roman"/>
                <w:sz w:val="20"/>
                <w:szCs w:val="20"/>
                <w:lang w:eastAsia="en-GB"/>
              </w:rPr>
            </w:pPr>
            <w:r w:rsidRPr="00830EBB">
              <w:rPr>
                <w:rFonts w:ascii="Times New Roman" w:eastAsia="Times New Roman" w:hAnsi="Times New Roman" w:cs="Times New Roman"/>
                <w:sz w:val="20"/>
                <w:szCs w:val="20"/>
                <w:lang w:eastAsia="en-GB"/>
              </w:rPr>
              <w:t>Descrizione dei seguenti elementi:</w:t>
            </w:r>
          </w:p>
        </w:tc>
      </w:tr>
      <w:tr w:rsidR="00830EBB" w:rsidRPr="00E238A8" w14:paraId="0200F555" w14:textId="77777777" w:rsidTr="00866CB1">
        <w:trPr>
          <w:trHeight w:val="624"/>
        </w:trPr>
        <w:tc>
          <w:tcPr>
            <w:tcW w:w="1065" w:type="pct"/>
            <w:shd w:val="clear" w:color="auto" w:fill="F2F2F2" w:themeFill="background1" w:themeFillShade="F2"/>
            <w:vAlign w:val="center"/>
          </w:tcPr>
          <w:p w14:paraId="37899173" w14:textId="33D93BEA" w:rsidR="00830EBB" w:rsidRPr="00C241BC" w:rsidRDefault="00830EBB"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tcPr>
          <w:p w14:paraId="339DB761" w14:textId="1A32D1BD" w:rsidR="00830EBB" w:rsidRPr="00DA0202" w:rsidRDefault="00830EBB" w:rsidP="008B77A3">
            <w:pPr>
              <w:spacing w:after="120"/>
              <w:contextualSpacing/>
              <w:jc w:val="both"/>
              <w:rPr>
                <w:rFonts w:ascii="Times New Roman" w:hAnsi="Times New Roman" w:cs="Times New Roman"/>
                <w:sz w:val="20"/>
                <w:szCs w:val="20"/>
              </w:rPr>
            </w:pPr>
            <w:r w:rsidRPr="00DA0202">
              <w:rPr>
                <w:rFonts w:ascii="Times New Roman" w:hAnsi="Times New Roman" w:cs="Times New Roman"/>
                <w:sz w:val="20"/>
                <w:szCs w:val="20"/>
              </w:rPr>
              <w:t xml:space="preserve">(a) </w:t>
            </w:r>
            <w:r w:rsidRPr="00830EBB">
              <w:rPr>
                <w:rFonts w:ascii="Times New Roman" w:hAnsi="Times New Roman" w:cs="Times New Roman"/>
                <w:sz w:val="20"/>
                <w:szCs w:val="20"/>
              </w:rPr>
              <w:t>le modalità per rendere disponibili le informazioni di cui all'articolo 19 del regolamento (UE) 2020/1503 sul sito web della piattaforma di crowdfunding del richiedente, compresi gli strumenti informatici pertinenti</w:t>
            </w:r>
            <w:r>
              <w:rPr>
                <w:rFonts w:ascii="Times New Roman" w:hAnsi="Times New Roman" w:cs="Times New Roman"/>
                <w:sz w:val="20"/>
                <w:szCs w:val="20"/>
              </w:rPr>
              <w:t>;</w:t>
            </w:r>
          </w:p>
        </w:tc>
        <w:tc>
          <w:tcPr>
            <w:tcW w:w="2651" w:type="pct"/>
            <w:shd w:val="clear" w:color="auto" w:fill="auto"/>
            <w:vAlign w:val="center"/>
          </w:tcPr>
          <w:p w14:paraId="4490CC78" w14:textId="77777777" w:rsidR="00830EBB" w:rsidRPr="00C241BC" w:rsidRDefault="00830EBB" w:rsidP="008B77A3">
            <w:pPr>
              <w:spacing w:after="120"/>
              <w:contextualSpacing/>
              <w:jc w:val="both"/>
              <w:rPr>
                <w:rFonts w:ascii="Times New Roman" w:eastAsia="Times New Roman" w:hAnsi="Times New Roman" w:cs="Times New Roman"/>
                <w:sz w:val="20"/>
                <w:szCs w:val="20"/>
                <w:lang w:eastAsia="en-GB"/>
              </w:rPr>
            </w:pPr>
          </w:p>
        </w:tc>
      </w:tr>
      <w:tr w:rsidR="00830EBB" w:rsidRPr="00E238A8" w14:paraId="4DBB4ACE" w14:textId="77777777" w:rsidTr="00866CB1">
        <w:trPr>
          <w:trHeight w:val="624"/>
        </w:trPr>
        <w:tc>
          <w:tcPr>
            <w:tcW w:w="1065" w:type="pct"/>
            <w:shd w:val="clear" w:color="auto" w:fill="F2F2F2" w:themeFill="background1" w:themeFillShade="F2"/>
            <w:vAlign w:val="center"/>
          </w:tcPr>
          <w:p w14:paraId="79D07A45" w14:textId="77777777" w:rsidR="00830EBB" w:rsidRPr="00C241BC" w:rsidRDefault="00830EBB"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tcPr>
          <w:p w14:paraId="4DEF9258" w14:textId="7BB77168" w:rsidR="00830EBB" w:rsidRPr="00DA0202" w:rsidRDefault="00830EBB" w:rsidP="008B77A3">
            <w:pPr>
              <w:spacing w:after="120"/>
              <w:contextualSpacing/>
              <w:jc w:val="both"/>
              <w:rPr>
                <w:rFonts w:ascii="Times New Roman" w:hAnsi="Times New Roman" w:cs="Times New Roman"/>
                <w:sz w:val="20"/>
                <w:szCs w:val="20"/>
              </w:rPr>
            </w:pPr>
            <w:r w:rsidRPr="00DA0202">
              <w:rPr>
                <w:rFonts w:ascii="Times New Roman" w:hAnsi="Times New Roman" w:cs="Times New Roman"/>
                <w:sz w:val="20"/>
                <w:szCs w:val="20"/>
              </w:rPr>
              <w:t xml:space="preserve">(b) </w:t>
            </w:r>
            <w:r w:rsidRPr="00830EBB">
              <w:rPr>
                <w:rFonts w:ascii="Times New Roman" w:hAnsi="Times New Roman" w:cs="Times New Roman"/>
                <w:sz w:val="20"/>
                <w:szCs w:val="20"/>
              </w:rPr>
              <w:t>le modalità adottate affinché la piattaforma di crowdfunding sia un sistema informatico basato su internet, accessibile al pubblico e ad accesso non discriminatorio;</w:t>
            </w:r>
          </w:p>
        </w:tc>
        <w:tc>
          <w:tcPr>
            <w:tcW w:w="2651" w:type="pct"/>
            <w:shd w:val="clear" w:color="auto" w:fill="auto"/>
            <w:vAlign w:val="center"/>
          </w:tcPr>
          <w:p w14:paraId="7ACE0C50" w14:textId="77777777" w:rsidR="00830EBB" w:rsidRPr="00C241BC" w:rsidRDefault="00830EBB" w:rsidP="008B77A3">
            <w:pPr>
              <w:spacing w:after="120"/>
              <w:contextualSpacing/>
              <w:jc w:val="both"/>
              <w:rPr>
                <w:rFonts w:ascii="Times New Roman" w:eastAsia="Times New Roman" w:hAnsi="Times New Roman" w:cs="Times New Roman"/>
                <w:sz w:val="20"/>
                <w:szCs w:val="20"/>
                <w:lang w:eastAsia="en-GB"/>
              </w:rPr>
            </w:pPr>
          </w:p>
        </w:tc>
      </w:tr>
      <w:tr w:rsidR="00830EBB" w:rsidRPr="00E238A8" w14:paraId="737EEE55" w14:textId="77777777" w:rsidTr="00866CB1">
        <w:trPr>
          <w:trHeight w:val="624"/>
        </w:trPr>
        <w:tc>
          <w:tcPr>
            <w:tcW w:w="1065" w:type="pct"/>
            <w:shd w:val="clear" w:color="auto" w:fill="F2F2F2" w:themeFill="background1" w:themeFillShade="F2"/>
            <w:vAlign w:val="center"/>
          </w:tcPr>
          <w:p w14:paraId="2531907D" w14:textId="77777777" w:rsidR="00830EBB" w:rsidRPr="00C241BC" w:rsidRDefault="00830EBB"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tcPr>
          <w:p w14:paraId="6DBF4983" w14:textId="77777777" w:rsidR="00830EBB" w:rsidRDefault="00830EBB" w:rsidP="008B77A3">
            <w:pPr>
              <w:spacing w:after="120"/>
              <w:contextualSpacing/>
              <w:jc w:val="both"/>
              <w:rPr>
                <w:rFonts w:ascii="Times New Roman" w:hAnsi="Times New Roman" w:cs="Times New Roman"/>
                <w:sz w:val="20"/>
                <w:szCs w:val="20"/>
              </w:rPr>
            </w:pPr>
            <w:r w:rsidRPr="00DA0202">
              <w:rPr>
                <w:rFonts w:ascii="Times New Roman" w:hAnsi="Times New Roman" w:cs="Times New Roman"/>
                <w:sz w:val="20"/>
                <w:szCs w:val="20"/>
              </w:rPr>
              <w:t xml:space="preserve">(c) </w:t>
            </w:r>
            <w:r w:rsidRPr="00830EBB">
              <w:rPr>
                <w:rFonts w:ascii="Times New Roman" w:hAnsi="Times New Roman" w:cs="Times New Roman"/>
                <w:sz w:val="20"/>
                <w:szCs w:val="20"/>
              </w:rPr>
              <w:t>le procedure e le modalità per la prestazione tempestiva, equa e rapida dei servizi di crowdfunding, compresa la descrizione</w:t>
            </w:r>
            <w:r w:rsidRPr="00B478AC">
              <w:rPr>
                <w:rFonts w:ascii="Times New Roman" w:hAnsi="Times New Roman"/>
              </w:rPr>
              <w:t xml:space="preserve"> dei </w:t>
            </w:r>
            <w:r w:rsidRPr="00830EBB">
              <w:rPr>
                <w:rFonts w:ascii="Times New Roman" w:hAnsi="Times New Roman" w:cs="Times New Roman"/>
                <w:sz w:val="20"/>
                <w:szCs w:val="20"/>
              </w:rPr>
              <w:t>seguenti elementi:</w:t>
            </w:r>
          </w:p>
          <w:p w14:paraId="2B28CFCD" w14:textId="77777777" w:rsidR="00746459" w:rsidRPr="00746459" w:rsidRDefault="00746459" w:rsidP="008B77A3">
            <w:pPr>
              <w:spacing w:after="120"/>
              <w:contextualSpacing/>
              <w:jc w:val="both"/>
              <w:rPr>
                <w:rFonts w:ascii="Times New Roman" w:hAnsi="Times New Roman"/>
              </w:rPr>
            </w:pPr>
            <w:r w:rsidRPr="00746459">
              <w:rPr>
                <w:rFonts w:ascii="Times New Roman" w:hAnsi="Times New Roman"/>
              </w:rPr>
              <w:t>i) le procedure per la ricezione e la trasmissione degli ordini dei clienti;</w:t>
            </w:r>
          </w:p>
          <w:p w14:paraId="57B8BFC4" w14:textId="77777777" w:rsidR="00746459" w:rsidRPr="00746459" w:rsidRDefault="00746459" w:rsidP="008B77A3">
            <w:pPr>
              <w:spacing w:after="120"/>
              <w:contextualSpacing/>
              <w:jc w:val="both"/>
              <w:rPr>
                <w:rFonts w:ascii="Times New Roman" w:hAnsi="Times New Roman"/>
              </w:rPr>
            </w:pPr>
            <w:r w:rsidRPr="00746459">
              <w:rPr>
                <w:rFonts w:ascii="Times New Roman" w:hAnsi="Times New Roman"/>
              </w:rPr>
              <w:t xml:space="preserve">ii) i sistemi per il trattamento di tali ordini; </w:t>
            </w:r>
          </w:p>
          <w:p w14:paraId="51BFA69F" w14:textId="65A1A94D" w:rsidR="00746459" w:rsidRPr="00B478AC" w:rsidRDefault="00746459" w:rsidP="008B77A3">
            <w:pPr>
              <w:spacing w:after="120"/>
              <w:contextualSpacing/>
              <w:jc w:val="both"/>
              <w:rPr>
                <w:rFonts w:ascii="Times New Roman" w:hAnsi="Times New Roman"/>
              </w:rPr>
            </w:pPr>
            <w:r w:rsidRPr="00746459">
              <w:rPr>
                <w:rFonts w:ascii="Times New Roman" w:hAnsi="Times New Roman"/>
              </w:rPr>
              <w:t xml:space="preserve">iii) in che modo tali procedure e modalità consentano la ricezione, la trasmissione e </w:t>
            </w:r>
            <w:r w:rsidRPr="00746459">
              <w:rPr>
                <w:rFonts w:ascii="Times New Roman" w:hAnsi="Times New Roman"/>
              </w:rPr>
              <w:lastRenderedPageBreak/>
              <w:t>l'esecuzione degli ordini dei clienti in condizioni di parità;</w:t>
            </w:r>
          </w:p>
        </w:tc>
        <w:tc>
          <w:tcPr>
            <w:tcW w:w="2651" w:type="pct"/>
            <w:shd w:val="clear" w:color="auto" w:fill="auto"/>
            <w:vAlign w:val="center"/>
          </w:tcPr>
          <w:p w14:paraId="406811C8" w14:textId="7C8EF35C" w:rsidR="00830EBB" w:rsidRPr="00C241BC" w:rsidRDefault="00830EBB" w:rsidP="008B77A3">
            <w:pPr>
              <w:spacing w:after="120"/>
              <w:contextualSpacing/>
              <w:jc w:val="both"/>
              <w:rPr>
                <w:rFonts w:ascii="Times New Roman" w:eastAsia="Times New Roman" w:hAnsi="Times New Roman" w:cs="Times New Roman"/>
                <w:sz w:val="20"/>
                <w:szCs w:val="20"/>
                <w:lang w:eastAsia="en-GB"/>
              </w:rPr>
            </w:pPr>
          </w:p>
        </w:tc>
      </w:tr>
      <w:tr w:rsidR="00830EBB" w:rsidRPr="00E238A8" w14:paraId="1B94C0C6" w14:textId="77777777" w:rsidTr="00866CB1">
        <w:trPr>
          <w:trHeight w:val="624"/>
        </w:trPr>
        <w:tc>
          <w:tcPr>
            <w:tcW w:w="1065" w:type="pct"/>
            <w:shd w:val="clear" w:color="auto" w:fill="F2F2F2" w:themeFill="background1" w:themeFillShade="F2"/>
            <w:vAlign w:val="center"/>
          </w:tcPr>
          <w:p w14:paraId="678A3A6C" w14:textId="77777777" w:rsidR="00830EBB" w:rsidRPr="00C241BC" w:rsidRDefault="00830EBB"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tcPr>
          <w:p w14:paraId="3CF031B4" w14:textId="5B446385" w:rsidR="00830EBB" w:rsidRPr="00C241BC" w:rsidRDefault="00830EBB" w:rsidP="008B77A3">
            <w:pPr>
              <w:spacing w:after="120"/>
              <w:contextualSpacing/>
              <w:jc w:val="both"/>
              <w:rPr>
                <w:rFonts w:ascii="Times New Roman" w:hAnsi="Times New Roman" w:cs="Times New Roman"/>
                <w:i/>
                <w:sz w:val="20"/>
                <w:szCs w:val="20"/>
              </w:rPr>
            </w:pPr>
            <w:r>
              <w:rPr>
                <w:rFonts w:ascii="Times New Roman" w:hAnsi="Times New Roman" w:cs="Times New Roman"/>
                <w:sz w:val="20"/>
                <w:szCs w:val="20"/>
              </w:rPr>
              <w:t xml:space="preserve">(d) </w:t>
            </w:r>
            <w:r w:rsidRPr="00830EBB">
              <w:rPr>
                <w:rFonts w:ascii="Times New Roman" w:hAnsi="Times New Roman" w:cs="Times New Roman"/>
                <w:sz w:val="20"/>
                <w:szCs w:val="20"/>
              </w:rPr>
              <w:t>i meccanismi che il richiedente intende attuare per agevolare il flusso di informazioni tra il titolare del progetto e gli investitori, o tra un investitore e l'altro, se del caso</w:t>
            </w:r>
            <w:r>
              <w:rPr>
                <w:rFonts w:ascii="Times New Roman" w:hAnsi="Times New Roman" w:cs="Times New Roman"/>
                <w:sz w:val="20"/>
                <w:szCs w:val="20"/>
              </w:rPr>
              <w:t>.</w:t>
            </w:r>
          </w:p>
        </w:tc>
        <w:tc>
          <w:tcPr>
            <w:tcW w:w="2651" w:type="pct"/>
            <w:shd w:val="clear" w:color="auto" w:fill="auto"/>
            <w:vAlign w:val="center"/>
          </w:tcPr>
          <w:p w14:paraId="65AF9284" w14:textId="77777777" w:rsidR="00830EBB" w:rsidRPr="00C241BC" w:rsidRDefault="00830EBB"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1C9ECBC0" w14:textId="77777777" w:rsidTr="00866CB1">
        <w:trPr>
          <w:trHeight w:val="340"/>
        </w:trPr>
        <w:tc>
          <w:tcPr>
            <w:tcW w:w="1065" w:type="pct"/>
            <w:vMerge w:val="restart"/>
            <w:shd w:val="clear" w:color="auto" w:fill="F2F2F2" w:themeFill="background1" w:themeFillShade="F2"/>
            <w:vAlign w:val="center"/>
          </w:tcPr>
          <w:p w14:paraId="34B43835" w14:textId="77777777" w:rsidR="00232697" w:rsidRPr="00DA0202" w:rsidRDefault="00232697" w:rsidP="008B77A3">
            <w:pPr>
              <w:spacing w:after="120"/>
              <w:contextualSpacing/>
              <w:jc w:val="both"/>
              <w:rPr>
                <w:rFonts w:ascii="Times New Roman" w:hAnsi="Times New Roman" w:cs="Times New Roman"/>
                <w:b/>
                <w:bCs/>
                <w:sz w:val="20"/>
                <w:szCs w:val="20"/>
              </w:rPr>
            </w:pPr>
          </w:p>
          <w:p w14:paraId="00DD1FA7" w14:textId="77777777" w:rsidR="00232697" w:rsidRPr="00DA0202" w:rsidRDefault="00232697" w:rsidP="008B77A3">
            <w:pPr>
              <w:spacing w:after="120"/>
              <w:contextualSpacing/>
              <w:jc w:val="both"/>
              <w:rPr>
                <w:rFonts w:ascii="Times New Roman" w:hAnsi="Times New Roman" w:cs="Times New Roman"/>
                <w:b/>
                <w:bCs/>
                <w:sz w:val="20"/>
                <w:szCs w:val="20"/>
              </w:rPr>
            </w:pPr>
            <w:r w:rsidRPr="00DA0202">
              <w:rPr>
                <w:rFonts w:ascii="Times New Roman" w:hAnsi="Times New Roman" w:cs="Times New Roman"/>
                <w:b/>
                <w:bCs/>
                <w:sz w:val="20"/>
                <w:szCs w:val="20"/>
              </w:rPr>
              <w:t>3. Strategia di marketing</w:t>
            </w:r>
          </w:p>
        </w:tc>
        <w:tc>
          <w:tcPr>
            <w:tcW w:w="3935" w:type="pct"/>
            <w:gridSpan w:val="2"/>
            <w:shd w:val="clear" w:color="auto" w:fill="F2F2F2" w:themeFill="background1" w:themeFillShade="F2"/>
          </w:tcPr>
          <w:p w14:paraId="3E13E757" w14:textId="77777777" w:rsidR="00232697" w:rsidRPr="00B946DB" w:rsidRDefault="00232697" w:rsidP="008B77A3">
            <w:pPr>
              <w:spacing w:after="120"/>
              <w:contextualSpacing/>
              <w:jc w:val="both"/>
              <w:rPr>
                <w:rFonts w:ascii="Times New Roman" w:eastAsia="Times New Roman" w:hAnsi="Times New Roman" w:cs="Times New Roman"/>
                <w:i/>
                <w:sz w:val="20"/>
                <w:szCs w:val="20"/>
                <w:u w:val="single"/>
                <w:lang w:eastAsia="en-GB"/>
              </w:rPr>
            </w:pPr>
            <w:r w:rsidRPr="00B946DB">
              <w:rPr>
                <w:rFonts w:ascii="Times New Roman" w:eastAsia="Times New Roman" w:hAnsi="Times New Roman" w:cs="Times New Roman"/>
                <w:i/>
                <w:sz w:val="20"/>
                <w:szCs w:val="20"/>
                <w:u w:val="single"/>
                <w:lang w:eastAsia="en-GB"/>
              </w:rPr>
              <w:t>Più compiute informazioni potranno essere fornite nell'</w:t>
            </w:r>
            <w:r w:rsidRPr="00376B2D">
              <w:rPr>
                <w:rFonts w:ascii="Times New Roman" w:hAnsi="Times New Roman"/>
                <w:b/>
                <w:i/>
                <w:sz w:val="20"/>
                <w:u w:val="single"/>
              </w:rPr>
              <w:t xml:space="preserve">Allegato_5_3  </w:t>
            </w:r>
          </w:p>
        </w:tc>
      </w:tr>
      <w:tr w:rsidR="00232697" w:rsidRPr="00E238A8" w14:paraId="24485D82" w14:textId="77777777" w:rsidTr="00866CB1">
        <w:trPr>
          <w:trHeight w:val="624"/>
        </w:trPr>
        <w:tc>
          <w:tcPr>
            <w:tcW w:w="1065" w:type="pct"/>
            <w:vMerge/>
            <w:shd w:val="clear" w:color="auto" w:fill="F2F2F2" w:themeFill="background1" w:themeFillShade="F2"/>
            <w:vAlign w:val="center"/>
          </w:tcPr>
          <w:p w14:paraId="12FB4D35" w14:textId="77777777" w:rsidR="00232697" w:rsidRPr="00DA0202"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tcPr>
          <w:p w14:paraId="4DCDB688" w14:textId="62CA0CFA" w:rsidR="00232697" w:rsidRPr="00C241BC" w:rsidRDefault="001C474D" w:rsidP="008B77A3">
            <w:pPr>
              <w:spacing w:after="120"/>
              <w:contextualSpacing/>
              <w:jc w:val="both"/>
              <w:rPr>
                <w:rFonts w:ascii="Times New Roman" w:hAnsi="Times New Roman" w:cs="Times New Roman"/>
                <w:i/>
                <w:sz w:val="20"/>
                <w:szCs w:val="20"/>
              </w:rPr>
            </w:pPr>
            <w:r w:rsidRPr="001C474D">
              <w:rPr>
                <w:rFonts w:ascii="Times New Roman" w:hAnsi="Times New Roman" w:cs="Times New Roman"/>
                <w:sz w:val="20"/>
                <w:szCs w:val="20"/>
              </w:rPr>
              <w:t>Descrizione della strategia di marketing che il candidato fornitore di servizi di crowdfunding prevede di utilizzare nell'Unione, comprese le lingue delle comunicazioni di marketing; identificazione degli Stati membri in cui la pubblicità sarà maggiormente visibile sui mezzi di informazione, nonch</w:t>
            </w:r>
            <w:r>
              <w:rPr>
                <w:rFonts w:ascii="Times New Roman" w:hAnsi="Times New Roman" w:cs="Times New Roman"/>
                <w:sz w:val="20"/>
                <w:szCs w:val="20"/>
              </w:rPr>
              <w:t>é</w:t>
            </w:r>
            <w:r w:rsidRPr="001C474D">
              <w:rPr>
                <w:rFonts w:ascii="Times New Roman" w:hAnsi="Times New Roman" w:cs="Times New Roman"/>
                <w:sz w:val="20"/>
                <w:szCs w:val="20"/>
              </w:rPr>
              <w:t xml:space="preserve"> degli strumenti di comunicazione che si prevede di utilizzare</w:t>
            </w:r>
            <w:r>
              <w:rPr>
                <w:rFonts w:ascii="Times New Roman" w:hAnsi="Times New Roman" w:cs="Times New Roman"/>
                <w:sz w:val="20"/>
                <w:szCs w:val="20"/>
              </w:rPr>
              <w:t>.</w:t>
            </w:r>
          </w:p>
        </w:tc>
        <w:tc>
          <w:tcPr>
            <w:tcW w:w="2651" w:type="pct"/>
            <w:shd w:val="clear" w:color="auto" w:fill="auto"/>
            <w:vAlign w:val="center"/>
          </w:tcPr>
          <w:p w14:paraId="67E055CC"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0E7EC882" w14:textId="77777777" w:rsidTr="00866CB1">
        <w:trPr>
          <w:trHeight w:val="454"/>
        </w:trPr>
        <w:tc>
          <w:tcPr>
            <w:tcW w:w="5000" w:type="pct"/>
            <w:gridSpan w:val="3"/>
            <w:shd w:val="clear" w:color="auto" w:fill="2E74B5" w:themeFill="accent1" w:themeFillShade="BF"/>
            <w:vAlign w:val="center"/>
          </w:tcPr>
          <w:p w14:paraId="07381B5F" w14:textId="77777777" w:rsidR="00232697" w:rsidRPr="003B4FAC" w:rsidRDefault="00232697" w:rsidP="008B77A3">
            <w:pPr>
              <w:spacing w:after="120"/>
              <w:contextualSpacing/>
              <w:jc w:val="both"/>
              <w:rPr>
                <w:rFonts w:ascii="Times New Roman" w:hAnsi="Times New Roman" w:cs="Times New Roman"/>
                <w:b/>
                <w:bCs/>
                <w:color w:val="FFFFFF" w:themeColor="background1"/>
                <w:sz w:val="24"/>
                <w:szCs w:val="32"/>
              </w:rPr>
            </w:pPr>
            <w:r>
              <w:rPr>
                <w:rFonts w:ascii="Times New Roman" w:hAnsi="Times New Roman" w:cs="Times New Roman"/>
                <w:b/>
                <w:bCs/>
                <w:color w:val="FFFFFF" w:themeColor="background1"/>
                <w:sz w:val="24"/>
                <w:szCs w:val="32"/>
              </w:rPr>
              <w:t>GOVERNANCE E TRATTAMENTO DATI</w:t>
            </w:r>
          </w:p>
        </w:tc>
      </w:tr>
      <w:tr w:rsidR="00232697" w:rsidRPr="00E238A8" w14:paraId="6F0AD2A1" w14:textId="77777777" w:rsidTr="00866CB1">
        <w:trPr>
          <w:trHeight w:val="397"/>
        </w:trPr>
        <w:tc>
          <w:tcPr>
            <w:tcW w:w="5000" w:type="pct"/>
            <w:gridSpan w:val="3"/>
            <w:shd w:val="clear" w:color="auto" w:fill="8496B0" w:themeFill="text2" w:themeFillTint="99"/>
            <w:vAlign w:val="center"/>
          </w:tcPr>
          <w:p w14:paraId="30DED129" w14:textId="131AF9ED" w:rsidR="00232697" w:rsidRPr="003B4FAC" w:rsidRDefault="00232697" w:rsidP="008B77A3">
            <w:pPr>
              <w:spacing w:after="120"/>
              <w:contextualSpacing/>
              <w:jc w:val="both"/>
              <w:rPr>
                <w:rFonts w:ascii="Times New Roman" w:hAnsi="Times New Roman" w:cs="Times New Roman"/>
                <w:b/>
                <w:bCs/>
                <w:color w:val="FFFFFF" w:themeColor="background1"/>
                <w:sz w:val="24"/>
                <w:szCs w:val="32"/>
              </w:rPr>
            </w:pPr>
            <w:r w:rsidRPr="000E486C">
              <w:rPr>
                <w:rFonts w:ascii="Times New Roman" w:hAnsi="Times New Roman" w:cs="Times New Roman"/>
                <w:b/>
                <w:bCs/>
                <w:color w:val="FFFFFF" w:themeColor="background1"/>
                <w:szCs w:val="32"/>
              </w:rPr>
              <w:t xml:space="preserve">6. </w:t>
            </w:r>
            <w:r w:rsidR="001C474D" w:rsidRPr="001C474D">
              <w:rPr>
                <w:rFonts w:ascii="Times New Roman" w:hAnsi="Times New Roman" w:cs="Times New Roman"/>
                <w:b/>
                <w:bCs/>
                <w:color w:val="FFFFFF" w:themeColor="background1"/>
                <w:szCs w:val="32"/>
              </w:rPr>
              <w:t>Descrizione dei dispositivi di governance e del meccanismo di controllo interno per garantire l'osservanza del regolamento (UE) 2020/1503, in particolare delle procedure di gestione del rischio e contabili</w:t>
            </w:r>
          </w:p>
        </w:tc>
      </w:tr>
      <w:tr w:rsidR="00232697" w:rsidRPr="00E238A8" w14:paraId="6463FC75" w14:textId="77777777" w:rsidTr="00866CB1">
        <w:trPr>
          <w:trHeight w:val="624"/>
        </w:trPr>
        <w:tc>
          <w:tcPr>
            <w:tcW w:w="1065" w:type="pct"/>
            <w:vMerge w:val="restart"/>
            <w:shd w:val="clear" w:color="auto" w:fill="F2F2F2" w:themeFill="background1" w:themeFillShade="F2"/>
            <w:vAlign w:val="center"/>
          </w:tcPr>
          <w:p w14:paraId="0D3F684C" w14:textId="77777777" w:rsidR="00232697" w:rsidRDefault="00232697" w:rsidP="008B77A3">
            <w:pPr>
              <w:spacing w:after="120"/>
              <w:contextualSpacing/>
              <w:jc w:val="both"/>
              <w:rPr>
                <w:rFonts w:ascii="Times New Roman" w:hAnsi="Times New Roman" w:cs="Times New Roman"/>
                <w:b/>
                <w:bCs/>
                <w:sz w:val="20"/>
                <w:szCs w:val="20"/>
              </w:rPr>
            </w:pPr>
          </w:p>
          <w:p w14:paraId="5490DE2F" w14:textId="54908FED" w:rsidR="00232697"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1. </w:t>
            </w:r>
            <w:r w:rsidR="001C474D" w:rsidRPr="001C474D">
              <w:rPr>
                <w:rFonts w:ascii="Times New Roman" w:hAnsi="Times New Roman" w:cs="Times New Roman"/>
                <w:b/>
                <w:bCs/>
                <w:sz w:val="20"/>
                <w:szCs w:val="20"/>
              </w:rPr>
              <w:t>Dispositivi di governance</w:t>
            </w:r>
          </w:p>
        </w:tc>
        <w:tc>
          <w:tcPr>
            <w:tcW w:w="3935" w:type="pct"/>
            <w:gridSpan w:val="2"/>
            <w:shd w:val="clear" w:color="auto" w:fill="F2F2F2" w:themeFill="background1" w:themeFillShade="F2"/>
            <w:vAlign w:val="center"/>
          </w:tcPr>
          <w:p w14:paraId="54A8A237"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Allegato_6_1</w:t>
            </w:r>
            <w:r w:rsidRPr="0080052F">
              <w:rPr>
                <w:rFonts w:ascii="Times New Roman" w:eastAsia="Times New Roman" w:hAnsi="Times New Roman" w:cs="Times New Roman"/>
                <w:i/>
                <w:sz w:val="20"/>
                <w:szCs w:val="20"/>
                <w:lang w:eastAsia="en-GB"/>
              </w:rPr>
              <w:t xml:space="preserve"> suddividendo i paragrafi in base alle lett. a) e b)</w:t>
            </w:r>
          </w:p>
        </w:tc>
      </w:tr>
      <w:tr w:rsidR="001C474D" w:rsidRPr="00E238A8" w14:paraId="5D6E6B6B" w14:textId="77777777" w:rsidTr="001C474D">
        <w:trPr>
          <w:trHeight w:val="350"/>
        </w:trPr>
        <w:tc>
          <w:tcPr>
            <w:tcW w:w="1065" w:type="pct"/>
            <w:vMerge/>
            <w:shd w:val="clear" w:color="auto" w:fill="F2F2F2" w:themeFill="background1" w:themeFillShade="F2"/>
          </w:tcPr>
          <w:p w14:paraId="6D0D9F8F" w14:textId="77777777" w:rsidR="001C474D" w:rsidRDefault="001C474D" w:rsidP="008B77A3">
            <w:pPr>
              <w:spacing w:after="120"/>
              <w:contextualSpacing/>
              <w:jc w:val="both"/>
              <w:rPr>
                <w:rFonts w:ascii="Times New Roman" w:hAnsi="Times New Roman" w:cs="Times New Roman"/>
                <w:b/>
                <w:bCs/>
                <w:sz w:val="20"/>
                <w:szCs w:val="20"/>
              </w:rPr>
            </w:pPr>
          </w:p>
        </w:tc>
        <w:tc>
          <w:tcPr>
            <w:tcW w:w="3935" w:type="pct"/>
            <w:gridSpan w:val="2"/>
            <w:shd w:val="clear" w:color="auto" w:fill="F2F2F2" w:themeFill="background1" w:themeFillShade="F2"/>
          </w:tcPr>
          <w:p w14:paraId="3EAF12BB" w14:textId="243FF04F" w:rsidR="001C474D" w:rsidRPr="000E486C" w:rsidRDefault="001C474D" w:rsidP="008B77A3">
            <w:pPr>
              <w:spacing w:after="120"/>
              <w:contextualSpacing/>
              <w:jc w:val="both"/>
              <w:rPr>
                <w:rFonts w:ascii="Times New Roman" w:eastAsia="Times New Roman" w:hAnsi="Times New Roman" w:cs="Times New Roman"/>
                <w:i/>
                <w:sz w:val="20"/>
                <w:szCs w:val="20"/>
                <w:lang w:eastAsia="en-GB"/>
              </w:rPr>
            </w:pPr>
            <w:r w:rsidRPr="001C474D">
              <w:rPr>
                <w:rFonts w:ascii="Times New Roman" w:hAnsi="Times New Roman" w:cs="Times New Roman"/>
                <w:sz w:val="20"/>
                <w:szCs w:val="20"/>
              </w:rPr>
              <w:t>Descrizione dei seguenti elementi:</w:t>
            </w:r>
            <w:r w:rsidRPr="00E742C4">
              <w:t xml:space="preserve"> </w:t>
            </w:r>
          </w:p>
        </w:tc>
      </w:tr>
      <w:tr w:rsidR="00232697" w:rsidRPr="00E238A8" w14:paraId="4CB28F69" w14:textId="77777777" w:rsidTr="00866CB1">
        <w:trPr>
          <w:trHeight w:val="624"/>
        </w:trPr>
        <w:tc>
          <w:tcPr>
            <w:tcW w:w="1065" w:type="pct"/>
            <w:vMerge/>
            <w:shd w:val="clear" w:color="auto" w:fill="F2F2F2" w:themeFill="background1" w:themeFillShade="F2"/>
            <w:vAlign w:val="center"/>
          </w:tcPr>
          <w:p w14:paraId="6AD90498" w14:textId="77777777" w:rsidR="00232697" w:rsidRPr="00C241BC"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2292313C" w14:textId="44D46194" w:rsidR="00232697" w:rsidRPr="003B4FAC" w:rsidRDefault="00232697" w:rsidP="008B77A3">
            <w:pPr>
              <w:spacing w:after="120"/>
              <w:contextualSpacing/>
              <w:jc w:val="both"/>
              <w:rPr>
                <w:rFonts w:ascii="Times New Roman" w:hAnsi="Times New Roman" w:cs="Times New Roman"/>
                <w:sz w:val="20"/>
                <w:szCs w:val="20"/>
              </w:rPr>
            </w:pPr>
            <w:r w:rsidRPr="003B4FAC">
              <w:rPr>
                <w:rFonts w:ascii="Times New Roman" w:hAnsi="Times New Roman" w:cs="Times New Roman"/>
                <w:sz w:val="20"/>
                <w:szCs w:val="20"/>
              </w:rPr>
              <w:t xml:space="preserve">(a) </w:t>
            </w:r>
            <w:r w:rsidR="001C474D" w:rsidRPr="001C474D">
              <w:rPr>
                <w:rFonts w:ascii="Times New Roman" w:hAnsi="Times New Roman" w:cs="Times New Roman"/>
                <w:sz w:val="20"/>
                <w:szCs w:val="20"/>
              </w:rPr>
              <w:t>La struttura interna del richiedente (organigramma, ecc.) con indicazione della ripartizione dei compiti e dei poteri e dei rapporti gerarchici pertinenti, i dispositivi di controllo adottati e altre eventuali informazioni utili ad illustrare le caratteristiche operative del richiedente, nonché le politiche e le procedure da questi applicate per garantire una gestione efficace e prudente</w:t>
            </w:r>
            <w:r>
              <w:rPr>
                <w:rStyle w:val="Rimandonotaapidipagina"/>
                <w:rFonts w:ascii="Times New Roman" w:hAnsi="Times New Roman" w:cs="Times New Roman"/>
                <w:sz w:val="20"/>
                <w:szCs w:val="20"/>
              </w:rPr>
              <w:footnoteReference w:id="4"/>
            </w:r>
            <w:r w:rsidR="00812136">
              <w:rPr>
                <w:rFonts w:ascii="Times New Roman" w:hAnsi="Times New Roman" w:cs="Times New Roman"/>
                <w:sz w:val="20"/>
                <w:szCs w:val="20"/>
              </w:rPr>
              <w:t>;</w:t>
            </w:r>
          </w:p>
        </w:tc>
        <w:tc>
          <w:tcPr>
            <w:tcW w:w="2651" w:type="pct"/>
            <w:shd w:val="clear" w:color="auto" w:fill="auto"/>
            <w:vAlign w:val="center"/>
          </w:tcPr>
          <w:p w14:paraId="5D778191"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30DEC3C5" w14:textId="77777777" w:rsidTr="00866CB1">
        <w:trPr>
          <w:trHeight w:val="624"/>
        </w:trPr>
        <w:tc>
          <w:tcPr>
            <w:tcW w:w="1065" w:type="pct"/>
            <w:vMerge/>
            <w:shd w:val="clear" w:color="auto" w:fill="F2F2F2" w:themeFill="background1" w:themeFillShade="F2"/>
            <w:vAlign w:val="center"/>
          </w:tcPr>
          <w:p w14:paraId="79349305" w14:textId="77777777" w:rsidR="00232697" w:rsidRPr="003B4FAC"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70F92BE3" w14:textId="14DD7E7D" w:rsidR="00232697" w:rsidRPr="003B4FAC" w:rsidRDefault="00232697" w:rsidP="008B77A3">
            <w:pPr>
              <w:spacing w:after="120"/>
              <w:contextualSpacing/>
              <w:jc w:val="both"/>
              <w:rPr>
                <w:rFonts w:ascii="Times New Roman" w:hAnsi="Times New Roman" w:cs="Times New Roman"/>
                <w:sz w:val="20"/>
                <w:szCs w:val="20"/>
              </w:rPr>
            </w:pPr>
            <w:r w:rsidRPr="003B4FAC">
              <w:rPr>
                <w:rFonts w:ascii="Times New Roman" w:hAnsi="Times New Roman" w:cs="Times New Roman"/>
                <w:sz w:val="20"/>
                <w:szCs w:val="20"/>
              </w:rPr>
              <w:t xml:space="preserve">(b) </w:t>
            </w:r>
            <w:r w:rsidR="001C474D" w:rsidRPr="001C474D">
              <w:rPr>
                <w:rFonts w:ascii="Times New Roman" w:hAnsi="Times New Roman" w:cs="Times New Roman"/>
                <w:sz w:val="20"/>
                <w:szCs w:val="20"/>
              </w:rPr>
              <w:t>L'eventuale piano di assunzioni per i tre anni successivi e il relativo stato di attuazione, oppure l’indicazione del personale in servizio responsabile dell'espletamento dei servizi.</w:t>
            </w:r>
          </w:p>
        </w:tc>
        <w:tc>
          <w:tcPr>
            <w:tcW w:w="2651" w:type="pct"/>
            <w:shd w:val="clear" w:color="auto" w:fill="auto"/>
            <w:vAlign w:val="center"/>
          </w:tcPr>
          <w:p w14:paraId="22159416"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C5D6904" w14:textId="77777777" w:rsidTr="00866CB1">
        <w:trPr>
          <w:trHeight w:val="397"/>
        </w:trPr>
        <w:tc>
          <w:tcPr>
            <w:tcW w:w="1065" w:type="pct"/>
            <w:vMerge w:val="restart"/>
            <w:shd w:val="clear" w:color="auto" w:fill="F2F2F2" w:themeFill="background1" w:themeFillShade="F2"/>
            <w:vAlign w:val="center"/>
          </w:tcPr>
          <w:p w14:paraId="6D0923BF" w14:textId="77777777" w:rsidR="00232697" w:rsidRDefault="00232697" w:rsidP="008B77A3">
            <w:pPr>
              <w:spacing w:after="120"/>
              <w:contextualSpacing/>
              <w:jc w:val="both"/>
              <w:rPr>
                <w:rFonts w:ascii="Times New Roman" w:hAnsi="Times New Roman" w:cs="Times New Roman"/>
                <w:b/>
                <w:bCs/>
                <w:sz w:val="20"/>
                <w:szCs w:val="20"/>
              </w:rPr>
            </w:pPr>
          </w:p>
          <w:p w14:paraId="12AD45A9" w14:textId="77777777" w:rsidR="00232697"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2. </w:t>
            </w:r>
            <w:r w:rsidRPr="003B4FAC">
              <w:rPr>
                <w:rFonts w:ascii="Times New Roman" w:hAnsi="Times New Roman" w:cs="Times New Roman"/>
                <w:b/>
                <w:bCs/>
                <w:sz w:val="20"/>
                <w:szCs w:val="20"/>
              </w:rPr>
              <w:t>Meccanismi di controllo interno</w:t>
            </w:r>
          </w:p>
        </w:tc>
        <w:tc>
          <w:tcPr>
            <w:tcW w:w="3935" w:type="pct"/>
            <w:gridSpan w:val="2"/>
            <w:shd w:val="clear" w:color="auto" w:fill="F2F2F2" w:themeFill="background1" w:themeFillShade="F2"/>
            <w:vAlign w:val="center"/>
          </w:tcPr>
          <w:p w14:paraId="1C560DD5"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Allegato_6_2</w:t>
            </w:r>
          </w:p>
        </w:tc>
      </w:tr>
      <w:tr w:rsidR="00232697" w:rsidRPr="00E238A8" w14:paraId="45A2CCFE" w14:textId="77777777" w:rsidTr="00866CB1">
        <w:trPr>
          <w:trHeight w:val="624"/>
        </w:trPr>
        <w:tc>
          <w:tcPr>
            <w:tcW w:w="1065" w:type="pct"/>
            <w:vMerge/>
            <w:shd w:val="clear" w:color="auto" w:fill="F2F2F2" w:themeFill="background1" w:themeFillShade="F2"/>
            <w:vAlign w:val="center"/>
          </w:tcPr>
          <w:p w14:paraId="1692809E" w14:textId="77777777" w:rsidR="00232697" w:rsidRPr="00C241BC"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0D5CEFCA" w14:textId="1DED229A" w:rsidR="00232697" w:rsidRPr="000E486C" w:rsidRDefault="001C474D" w:rsidP="008B77A3">
            <w:pPr>
              <w:spacing w:after="120"/>
              <w:contextualSpacing/>
              <w:jc w:val="both"/>
              <w:rPr>
                <w:rFonts w:ascii="Times New Roman" w:hAnsi="Times New Roman" w:cs="Times New Roman"/>
                <w:i/>
                <w:sz w:val="20"/>
                <w:szCs w:val="20"/>
              </w:rPr>
            </w:pPr>
            <w:r w:rsidRPr="001C474D">
              <w:rPr>
                <w:rFonts w:ascii="Times New Roman" w:hAnsi="Times New Roman" w:cs="Times New Roman"/>
                <w:sz w:val="20"/>
                <w:szCs w:val="20"/>
              </w:rPr>
              <w:t>Descrizione del meccanismo di controllo interno (ad esempio funzione di controllo della conformità e funzione di gestione del rischio, se esistenti) posto in essere dal richiedente al fine di monitorare e garantire la conformità delle proprie procedure al regolamento (UE) n. 2020/1503, comprese informazioni</w:t>
            </w:r>
            <w:r w:rsidRPr="00376B2D">
              <w:rPr>
                <w:rFonts w:ascii="Times New Roman" w:hAnsi="Times New Roman"/>
                <w:sz w:val="20"/>
              </w:rPr>
              <w:t xml:space="preserve"> </w:t>
            </w:r>
            <w:r w:rsidRPr="001C474D">
              <w:rPr>
                <w:rFonts w:ascii="Times New Roman" w:hAnsi="Times New Roman" w:cs="Times New Roman"/>
                <w:sz w:val="20"/>
                <w:szCs w:val="20"/>
              </w:rPr>
              <w:t>riguardanti le segnalazioni all’organo di gestione</w:t>
            </w:r>
            <w:r>
              <w:rPr>
                <w:rFonts w:ascii="Times New Roman" w:hAnsi="Times New Roman" w:cs="Times New Roman"/>
                <w:sz w:val="20"/>
                <w:szCs w:val="20"/>
              </w:rPr>
              <w:t>.</w:t>
            </w:r>
          </w:p>
        </w:tc>
        <w:tc>
          <w:tcPr>
            <w:tcW w:w="2651" w:type="pct"/>
            <w:shd w:val="clear" w:color="auto" w:fill="auto"/>
            <w:vAlign w:val="center"/>
          </w:tcPr>
          <w:p w14:paraId="4167C950"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721C5CDB" w14:textId="77777777" w:rsidTr="00866CB1">
        <w:trPr>
          <w:trHeight w:val="340"/>
        </w:trPr>
        <w:tc>
          <w:tcPr>
            <w:tcW w:w="1065" w:type="pct"/>
            <w:vMerge w:val="restart"/>
            <w:shd w:val="clear" w:color="auto" w:fill="F2F2F2" w:themeFill="background1" w:themeFillShade="F2"/>
            <w:vAlign w:val="center"/>
          </w:tcPr>
          <w:p w14:paraId="119EF854" w14:textId="77777777" w:rsidR="00232697" w:rsidRDefault="00232697" w:rsidP="008B77A3">
            <w:pPr>
              <w:spacing w:after="120"/>
              <w:contextualSpacing/>
              <w:jc w:val="both"/>
              <w:rPr>
                <w:rFonts w:ascii="Times New Roman" w:hAnsi="Times New Roman" w:cs="Times New Roman"/>
                <w:b/>
                <w:bCs/>
                <w:sz w:val="20"/>
                <w:szCs w:val="20"/>
              </w:rPr>
            </w:pPr>
          </w:p>
          <w:p w14:paraId="1AA97001" w14:textId="77777777" w:rsidR="00232697"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3. Gestione dei rischi</w:t>
            </w:r>
          </w:p>
        </w:tc>
        <w:tc>
          <w:tcPr>
            <w:tcW w:w="3935" w:type="pct"/>
            <w:gridSpan w:val="2"/>
            <w:shd w:val="clear" w:color="auto" w:fill="F2F2F2" w:themeFill="background1" w:themeFillShade="F2"/>
            <w:vAlign w:val="center"/>
          </w:tcPr>
          <w:p w14:paraId="713AA6C2" w14:textId="77777777" w:rsidR="00232697" w:rsidRPr="0080052F" w:rsidRDefault="00232697" w:rsidP="008B77A3">
            <w:pPr>
              <w:spacing w:after="120"/>
              <w:contextualSpacing/>
              <w:jc w:val="both"/>
              <w:rPr>
                <w:rFonts w:ascii="Times New Roman" w:eastAsia="Times New Roman" w:hAnsi="Times New Roman" w:cs="Times New Roman"/>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Allegato_6_3</w:t>
            </w:r>
            <w:r w:rsidRPr="00376B2D">
              <w:rPr>
                <w:b/>
              </w:rPr>
              <w:t xml:space="preserve"> </w:t>
            </w:r>
            <w:r w:rsidRPr="0080052F">
              <w:rPr>
                <w:rFonts w:ascii="Times New Roman" w:eastAsia="Times New Roman" w:hAnsi="Times New Roman" w:cs="Times New Roman"/>
                <w:i/>
                <w:sz w:val="20"/>
                <w:szCs w:val="20"/>
                <w:lang w:eastAsia="en-GB"/>
              </w:rPr>
              <w:t>suddividendo i paragrafi in base alle lett. a) e b)</w:t>
            </w:r>
          </w:p>
        </w:tc>
      </w:tr>
      <w:tr w:rsidR="00232697" w:rsidRPr="00E238A8" w14:paraId="1F9A1C62" w14:textId="77777777" w:rsidTr="00866CB1">
        <w:trPr>
          <w:trHeight w:val="624"/>
        </w:trPr>
        <w:tc>
          <w:tcPr>
            <w:tcW w:w="1065" w:type="pct"/>
            <w:vMerge/>
            <w:shd w:val="clear" w:color="auto" w:fill="F2F2F2" w:themeFill="background1" w:themeFillShade="F2"/>
            <w:vAlign w:val="center"/>
          </w:tcPr>
          <w:p w14:paraId="45232B7A" w14:textId="77777777" w:rsidR="00232697" w:rsidRPr="00C241BC"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7FD48BD9" w14:textId="1BCDC6D3" w:rsidR="001C474D" w:rsidRPr="001C474D" w:rsidRDefault="001C474D" w:rsidP="008B77A3">
            <w:pPr>
              <w:spacing w:after="120"/>
              <w:jc w:val="both"/>
              <w:rPr>
                <w:rFonts w:ascii="Times New Roman" w:hAnsi="Times New Roman" w:cs="Times New Roman"/>
                <w:sz w:val="20"/>
                <w:szCs w:val="20"/>
              </w:rPr>
            </w:pPr>
            <w:r w:rsidRPr="001C474D">
              <w:rPr>
                <w:rFonts w:ascii="Times New Roman" w:hAnsi="Times New Roman" w:cs="Times New Roman"/>
                <w:sz w:val="20"/>
                <w:szCs w:val="20"/>
              </w:rPr>
              <w:t xml:space="preserve">Una mappatura dei rischi individuati dal richiedente e una descrizione delle politiche e procedure di gestione dei rischi volte a individuare, gestire e monitorare i rischi correlati alle attività, ai processi e ai sistemi del richiedente, tra cui: </w:t>
            </w:r>
          </w:p>
          <w:p w14:paraId="5308583F" w14:textId="0A0FECE7" w:rsidR="001C474D" w:rsidRDefault="001C474D" w:rsidP="008B77A3">
            <w:pPr>
              <w:pStyle w:val="Paragrafoelenco"/>
              <w:numPr>
                <w:ilvl w:val="0"/>
                <w:numId w:val="4"/>
              </w:numPr>
              <w:spacing w:after="120"/>
              <w:jc w:val="both"/>
              <w:rPr>
                <w:rFonts w:ascii="Times New Roman" w:hAnsi="Times New Roman"/>
                <w:lang w:val="it-IT"/>
              </w:rPr>
            </w:pPr>
            <w:r w:rsidRPr="001C474D">
              <w:rPr>
                <w:rFonts w:ascii="Times New Roman" w:hAnsi="Times New Roman"/>
                <w:lang w:val="it-IT"/>
              </w:rPr>
              <w:t xml:space="preserve">una descrizione delle procedure e delle metodologie interne di cui all'articolo 6, paragrafo 2, del regolamento (UE) 2020/1503 (ove applicabile); </w:t>
            </w:r>
          </w:p>
          <w:p w14:paraId="0D60C0FA" w14:textId="3D8767EF" w:rsidR="00232697" w:rsidRPr="00936784" w:rsidRDefault="001C474D" w:rsidP="008B77A3">
            <w:pPr>
              <w:pStyle w:val="Paragrafoelenco"/>
              <w:numPr>
                <w:ilvl w:val="0"/>
                <w:numId w:val="4"/>
              </w:numPr>
              <w:spacing w:after="120"/>
              <w:jc w:val="both"/>
              <w:rPr>
                <w:rFonts w:ascii="Times New Roman" w:hAnsi="Times New Roman"/>
                <w:lang w:val="it-IT"/>
              </w:rPr>
            </w:pPr>
            <w:r w:rsidRPr="001C474D">
              <w:rPr>
                <w:rFonts w:ascii="Times New Roman" w:hAnsi="Times New Roman"/>
                <w:lang w:val="it-IT"/>
              </w:rPr>
              <w:t>una descrizione della politica del fondo a copertura dei rischi di cui all'articolo 6, paragrafo 5, lettera b), del regolamento (UE) 2020/1503 (ove applicabile)</w:t>
            </w:r>
            <w:r>
              <w:rPr>
                <w:rFonts w:ascii="Times New Roman" w:hAnsi="Times New Roman"/>
                <w:lang w:val="it-IT"/>
              </w:rPr>
              <w:t>.</w:t>
            </w:r>
          </w:p>
        </w:tc>
        <w:tc>
          <w:tcPr>
            <w:tcW w:w="2651" w:type="pct"/>
            <w:shd w:val="clear" w:color="auto" w:fill="auto"/>
            <w:vAlign w:val="center"/>
          </w:tcPr>
          <w:p w14:paraId="53D7F9E1"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B0E09E7" w14:textId="77777777" w:rsidTr="00866CB1">
        <w:trPr>
          <w:trHeight w:val="454"/>
        </w:trPr>
        <w:tc>
          <w:tcPr>
            <w:tcW w:w="1065" w:type="pct"/>
            <w:vMerge w:val="restart"/>
            <w:shd w:val="clear" w:color="auto" w:fill="F2F2F2" w:themeFill="background1" w:themeFillShade="F2"/>
            <w:vAlign w:val="center"/>
          </w:tcPr>
          <w:p w14:paraId="763FA7CD" w14:textId="77777777" w:rsidR="00232697" w:rsidRDefault="00232697" w:rsidP="008B77A3">
            <w:pPr>
              <w:spacing w:after="120"/>
              <w:contextualSpacing/>
              <w:jc w:val="both"/>
              <w:rPr>
                <w:rFonts w:ascii="Times New Roman" w:hAnsi="Times New Roman" w:cs="Times New Roman"/>
                <w:b/>
                <w:bCs/>
                <w:sz w:val="20"/>
                <w:szCs w:val="20"/>
              </w:rPr>
            </w:pPr>
          </w:p>
          <w:p w14:paraId="03155944" w14:textId="77777777" w:rsidR="00232697"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4. </w:t>
            </w:r>
            <w:r w:rsidRPr="003B4FAC">
              <w:rPr>
                <w:rFonts w:ascii="Times New Roman" w:hAnsi="Times New Roman" w:cs="Times New Roman"/>
                <w:b/>
                <w:bCs/>
                <w:sz w:val="20"/>
                <w:szCs w:val="20"/>
              </w:rPr>
              <w:t>Procedure contabili</w:t>
            </w:r>
          </w:p>
        </w:tc>
        <w:tc>
          <w:tcPr>
            <w:tcW w:w="3935" w:type="pct"/>
            <w:gridSpan w:val="2"/>
            <w:shd w:val="clear" w:color="auto" w:fill="F2F2F2" w:themeFill="background1" w:themeFillShade="F2"/>
            <w:vAlign w:val="center"/>
          </w:tcPr>
          <w:p w14:paraId="650E277E" w14:textId="77777777" w:rsidR="00232697" w:rsidRPr="00376B2D" w:rsidRDefault="00232697" w:rsidP="008B77A3">
            <w:pPr>
              <w:spacing w:after="120"/>
              <w:contextualSpacing/>
              <w:jc w:val="both"/>
              <w:rPr>
                <w:rFonts w:ascii="Times New Roman" w:hAnsi="Times New Roman"/>
                <w:sz w:val="20"/>
                <w:u w:val="single"/>
              </w:rPr>
            </w:pPr>
            <w:r w:rsidRPr="00376B2D">
              <w:rPr>
                <w:rFonts w:ascii="Times New Roman" w:hAnsi="Times New Roman"/>
                <w:i/>
                <w:sz w:val="20"/>
                <w:u w:val="single"/>
              </w:rPr>
              <w:t>Più compiute informazioni potranno essere fornite nell'</w:t>
            </w:r>
            <w:r w:rsidRPr="00376B2D">
              <w:rPr>
                <w:rFonts w:ascii="Times New Roman" w:hAnsi="Times New Roman"/>
                <w:b/>
                <w:i/>
                <w:sz w:val="20"/>
                <w:u w:val="single"/>
              </w:rPr>
              <w:t>Allegato_6_4</w:t>
            </w:r>
          </w:p>
        </w:tc>
      </w:tr>
      <w:tr w:rsidR="00232697" w:rsidRPr="00E238A8" w14:paraId="1F072CEC" w14:textId="77777777" w:rsidTr="00866CB1">
        <w:trPr>
          <w:trHeight w:val="624"/>
        </w:trPr>
        <w:tc>
          <w:tcPr>
            <w:tcW w:w="1065" w:type="pct"/>
            <w:vMerge/>
            <w:shd w:val="clear" w:color="auto" w:fill="F2F2F2" w:themeFill="background1" w:themeFillShade="F2"/>
            <w:vAlign w:val="center"/>
          </w:tcPr>
          <w:p w14:paraId="149EE0CD" w14:textId="77777777" w:rsidR="00232697" w:rsidRPr="00C241BC"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2E22D1F2" w14:textId="334636A7" w:rsidR="00232697" w:rsidRPr="00936784" w:rsidRDefault="001C474D" w:rsidP="008B77A3">
            <w:pPr>
              <w:spacing w:after="120"/>
              <w:contextualSpacing/>
              <w:jc w:val="both"/>
              <w:rPr>
                <w:rFonts w:ascii="Times New Roman" w:hAnsi="Times New Roman" w:cs="Times New Roman"/>
                <w:sz w:val="20"/>
                <w:szCs w:val="20"/>
              </w:rPr>
            </w:pPr>
            <w:r w:rsidRPr="001C474D">
              <w:rPr>
                <w:rFonts w:ascii="Times New Roman" w:hAnsi="Times New Roman" w:cs="Times New Roman"/>
                <w:sz w:val="20"/>
                <w:szCs w:val="20"/>
              </w:rPr>
              <w:t>Descrizione delle procedure contabili con cui il richiedente intende registrare e comunicare le proprie informazioni finanziarie</w:t>
            </w:r>
            <w:r>
              <w:rPr>
                <w:rFonts w:ascii="Times New Roman" w:hAnsi="Times New Roman" w:cs="Times New Roman"/>
                <w:sz w:val="20"/>
                <w:szCs w:val="20"/>
              </w:rPr>
              <w:t>.</w:t>
            </w:r>
          </w:p>
        </w:tc>
        <w:tc>
          <w:tcPr>
            <w:tcW w:w="2651" w:type="pct"/>
            <w:shd w:val="clear" w:color="auto" w:fill="auto"/>
            <w:vAlign w:val="center"/>
          </w:tcPr>
          <w:p w14:paraId="08DCF09B"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1CEEE29B" w14:textId="77777777" w:rsidTr="00866CB1">
        <w:trPr>
          <w:trHeight w:val="624"/>
        </w:trPr>
        <w:tc>
          <w:tcPr>
            <w:tcW w:w="5000" w:type="pct"/>
            <w:gridSpan w:val="3"/>
            <w:shd w:val="clear" w:color="auto" w:fill="8496B0" w:themeFill="text2" w:themeFillTint="99"/>
            <w:vAlign w:val="center"/>
          </w:tcPr>
          <w:p w14:paraId="71531F91" w14:textId="27AB8195" w:rsidR="00232697" w:rsidRPr="003B4FAC" w:rsidRDefault="00232697" w:rsidP="008B77A3">
            <w:pPr>
              <w:spacing w:after="120"/>
              <w:contextualSpacing/>
              <w:jc w:val="both"/>
              <w:rPr>
                <w:rFonts w:ascii="Times New Roman" w:hAnsi="Times New Roman" w:cs="Times New Roman"/>
                <w:b/>
                <w:bCs/>
                <w:color w:val="FFFFFF" w:themeColor="background1"/>
                <w:sz w:val="24"/>
                <w:szCs w:val="32"/>
              </w:rPr>
            </w:pPr>
            <w:r w:rsidRPr="000E486C">
              <w:rPr>
                <w:rFonts w:ascii="Times New Roman" w:hAnsi="Times New Roman" w:cs="Times New Roman"/>
                <w:b/>
                <w:bCs/>
                <w:color w:val="FFFFFF" w:themeColor="background1"/>
                <w:szCs w:val="32"/>
              </w:rPr>
              <w:lastRenderedPageBreak/>
              <w:t xml:space="preserve">7. </w:t>
            </w:r>
            <w:r w:rsidR="001C474D" w:rsidRPr="001C474D">
              <w:rPr>
                <w:rFonts w:ascii="Times New Roman" w:hAnsi="Times New Roman" w:cs="Times New Roman"/>
                <w:b/>
                <w:bCs/>
                <w:color w:val="FFFFFF" w:themeColor="background1"/>
                <w:szCs w:val="32"/>
              </w:rPr>
              <w:t>Descrizione dei sistemi, delle risorse e delle procedure per il controllo e la protezione del sistema di trattamento dei dati</w:t>
            </w:r>
          </w:p>
        </w:tc>
      </w:tr>
      <w:tr w:rsidR="00232697" w:rsidRPr="00E238A8" w14:paraId="42D13048" w14:textId="77777777" w:rsidTr="00866CB1">
        <w:trPr>
          <w:trHeight w:val="397"/>
        </w:trPr>
        <w:tc>
          <w:tcPr>
            <w:tcW w:w="1065" w:type="pct"/>
            <w:vMerge w:val="restart"/>
            <w:shd w:val="clear" w:color="auto" w:fill="F2F2F2" w:themeFill="background1" w:themeFillShade="F2"/>
            <w:vAlign w:val="center"/>
          </w:tcPr>
          <w:p w14:paraId="13782190" w14:textId="77777777" w:rsidR="00232697" w:rsidRDefault="00232697" w:rsidP="008B77A3">
            <w:pPr>
              <w:spacing w:after="120"/>
              <w:contextualSpacing/>
              <w:jc w:val="both"/>
              <w:rPr>
                <w:rFonts w:ascii="Times New Roman" w:hAnsi="Times New Roman" w:cs="Times New Roman"/>
                <w:b/>
                <w:bCs/>
                <w:sz w:val="20"/>
                <w:szCs w:val="20"/>
              </w:rPr>
            </w:pPr>
          </w:p>
          <w:p w14:paraId="02AC4F35" w14:textId="7996ED98" w:rsidR="00232697" w:rsidRDefault="001C474D" w:rsidP="008B77A3">
            <w:pPr>
              <w:spacing w:after="120"/>
              <w:contextualSpacing/>
              <w:jc w:val="both"/>
              <w:rPr>
                <w:rFonts w:ascii="Times New Roman" w:hAnsi="Times New Roman" w:cs="Times New Roman"/>
                <w:b/>
                <w:bCs/>
                <w:sz w:val="20"/>
                <w:szCs w:val="20"/>
              </w:rPr>
            </w:pPr>
            <w:r w:rsidRPr="001C474D">
              <w:rPr>
                <w:rFonts w:ascii="Times New Roman" w:hAnsi="Times New Roman" w:cs="Times New Roman"/>
                <w:b/>
                <w:bCs/>
                <w:sz w:val="20"/>
                <w:szCs w:val="20"/>
              </w:rPr>
              <w:t>Controllo e protezione del sistema di trattamento dei dati</w:t>
            </w:r>
            <w:r w:rsidRPr="001C474D">
              <w:rPr>
                <w:rStyle w:val="Rimandonotaapidipagina"/>
                <w:rFonts w:ascii="Times New Roman" w:hAnsi="Times New Roman" w:cs="Times New Roman"/>
                <w:b/>
                <w:bCs/>
                <w:sz w:val="20"/>
                <w:szCs w:val="20"/>
                <w:vertAlign w:val="baseline"/>
              </w:rPr>
              <w:t xml:space="preserve"> </w:t>
            </w:r>
            <w:r w:rsidR="00232697">
              <w:rPr>
                <w:rStyle w:val="Rimandonotaapidipagina"/>
                <w:rFonts w:ascii="Times New Roman" w:hAnsi="Times New Roman" w:cs="Times New Roman"/>
                <w:b/>
                <w:bCs/>
                <w:sz w:val="20"/>
                <w:szCs w:val="20"/>
              </w:rPr>
              <w:footnoteReference w:id="5"/>
            </w:r>
          </w:p>
        </w:tc>
        <w:tc>
          <w:tcPr>
            <w:tcW w:w="3935" w:type="pct"/>
            <w:gridSpan w:val="2"/>
            <w:shd w:val="clear" w:color="auto" w:fill="F2F2F2" w:themeFill="background1" w:themeFillShade="F2"/>
          </w:tcPr>
          <w:p w14:paraId="27675915"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Le informazioni potranno essere fornite nell'</w:t>
            </w:r>
            <w:r w:rsidRPr="00376B2D">
              <w:rPr>
                <w:rFonts w:ascii="Times New Roman" w:hAnsi="Times New Roman"/>
                <w:b/>
                <w:i/>
                <w:sz w:val="20"/>
              </w:rPr>
              <w:t xml:space="preserve">Allegato_7 </w:t>
            </w:r>
            <w:r w:rsidRPr="0080052F">
              <w:rPr>
                <w:rFonts w:ascii="Times New Roman" w:eastAsia="Times New Roman" w:hAnsi="Times New Roman" w:cs="Times New Roman"/>
                <w:i/>
                <w:sz w:val="20"/>
                <w:szCs w:val="20"/>
                <w:lang w:eastAsia="en-GB"/>
              </w:rPr>
              <w:t xml:space="preserve">suddividendo i paragrafi in base alle lett. a) - c)  </w:t>
            </w:r>
          </w:p>
        </w:tc>
      </w:tr>
      <w:tr w:rsidR="001C474D" w:rsidRPr="00E238A8" w14:paraId="78503AA1" w14:textId="77777777" w:rsidTr="00866CB1">
        <w:trPr>
          <w:trHeight w:val="397"/>
        </w:trPr>
        <w:tc>
          <w:tcPr>
            <w:tcW w:w="1065" w:type="pct"/>
            <w:vMerge/>
            <w:shd w:val="clear" w:color="auto" w:fill="F2F2F2" w:themeFill="background1" w:themeFillShade="F2"/>
            <w:vAlign w:val="center"/>
          </w:tcPr>
          <w:p w14:paraId="2B9F35D6" w14:textId="77777777" w:rsidR="001C474D" w:rsidRDefault="001C474D" w:rsidP="008B77A3">
            <w:pPr>
              <w:spacing w:after="120"/>
              <w:contextualSpacing/>
              <w:jc w:val="both"/>
              <w:rPr>
                <w:rFonts w:ascii="Times New Roman" w:hAnsi="Times New Roman" w:cs="Times New Roman"/>
                <w:b/>
                <w:bCs/>
                <w:sz w:val="20"/>
                <w:szCs w:val="20"/>
              </w:rPr>
            </w:pPr>
          </w:p>
        </w:tc>
        <w:tc>
          <w:tcPr>
            <w:tcW w:w="3935" w:type="pct"/>
            <w:gridSpan w:val="2"/>
            <w:shd w:val="clear" w:color="auto" w:fill="F2F2F2" w:themeFill="background1" w:themeFillShade="F2"/>
          </w:tcPr>
          <w:p w14:paraId="15E11E33" w14:textId="729B005D" w:rsidR="001C474D" w:rsidRPr="001C474D" w:rsidRDefault="001C474D" w:rsidP="008B77A3">
            <w:pPr>
              <w:spacing w:after="120"/>
              <w:contextualSpacing/>
              <w:jc w:val="both"/>
              <w:rPr>
                <w:rFonts w:ascii="Times New Roman" w:eastAsia="Times New Roman" w:hAnsi="Times New Roman" w:cs="Times New Roman"/>
                <w:iCs/>
                <w:sz w:val="20"/>
                <w:szCs w:val="20"/>
                <w:lang w:eastAsia="en-GB"/>
              </w:rPr>
            </w:pPr>
            <w:r w:rsidRPr="001C474D">
              <w:rPr>
                <w:rFonts w:ascii="Times New Roman" w:eastAsia="Times New Roman" w:hAnsi="Times New Roman" w:cs="Times New Roman"/>
                <w:iCs/>
                <w:sz w:val="20"/>
                <w:szCs w:val="20"/>
                <w:lang w:eastAsia="en-GB"/>
              </w:rPr>
              <w:t>Descrizione dei seguenti elementi:</w:t>
            </w:r>
          </w:p>
        </w:tc>
      </w:tr>
      <w:tr w:rsidR="00232697" w:rsidRPr="00E238A8" w14:paraId="6447438F" w14:textId="77777777" w:rsidTr="00866CB1">
        <w:trPr>
          <w:trHeight w:val="624"/>
        </w:trPr>
        <w:tc>
          <w:tcPr>
            <w:tcW w:w="1065" w:type="pct"/>
            <w:vMerge/>
            <w:shd w:val="clear" w:color="auto" w:fill="F2F2F2" w:themeFill="background1" w:themeFillShade="F2"/>
            <w:vAlign w:val="center"/>
          </w:tcPr>
          <w:p w14:paraId="6E3606BB" w14:textId="77777777" w:rsidR="00232697" w:rsidRPr="00936784"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tcPr>
          <w:p w14:paraId="29AD2633" w14:textId="7B511673" w:rsidR="00232697" w:rsidRPr="00936784" w:rsidRDefault="00232697" w:rsidP="008B77A3">
            <w:pPr>
              <w:spacing w:after="120"/>
              <w:contextualSpacing/>
              <w:jc w:val="both"/>
              <w:rPr>
                <w:rFonts w:ascii="Times New Roman" w:hAnsi="Times New Roman" w:cs="Times New Roman"/>
                <w:sz w:val="20"/>
                <w:szCs w:val="20"/>
              </w:rPr>
            </w:pPr>
            <w:r w:rsidRPr="00936784">
              <w:rPr>
                <w:rFonts w:ascii="Times New Roman" w:hAnsi="Times New Roman" w:cs="Times New Roman"/>
                <w:sz w:val="20"/>
                <w:szCs w:val="20"/>
              </w:rPr>
              <w:t xml:space="preserve">(a) </w:t>
            </w:r>
            <w:r w:rsidR="001C474D" w:rsidRPr="001C474D">
              <w:rPr>
                <w:rFonts w:ascii="Times New Roman" w:hAnsi="Times New Roman" w:cs="Times New Roman"/>
                <w:sz w:val="20"/>
                <w:szCs w:val="20"/>
              </w:rPr>
              <w:t>le modalità interne adottate per garantire il corretto trattamento dei dati personali e delle informazioni ricevute dagli investitori, compreso il ricorso a servizi di cloud</w:t>
            </w:r>
            <w:r>
              <w:rPr>
                <w:rFonts w:ascii="Times New Roman" w:hAnsi="Times New Roman" w:cs="Times New Roman"/>
                <w:sz w:val="20"/>
                <w:szCs w:val="20"/>
              </w:rPr>
              <w:t>;</w:t>
            </w:r>
          </w:p>
        </w:tc>
        <w:tc>
          <w:tcPr>
            <w:tcW w:w="2651" w:type="pct"/>
            <w:shd w:val="clear" w:color="auto" w:fill="auto"/>
            <w:vAlign w:val="center"/>
          </w:tcPr>
          <w:p w14:paraId="729F4C83"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4D9B35D7" w14:textId="77777777" w:rsidTr="00866CB1">
        <w:trPr>
          <w:trHeight w:val="624"/>
        </w:trPr>
        <w:tc>
          <w:tcPr>
            <w:tcW w:w="1065" w:type="pct"/>
            <w:vMerge/>
            <w:shd w:val="clear" w:color="auto" w:fill="F2F2F2" w:themeFill="background1" w:themeFillShade="F2"/>
            <w:vAlign w:val="center"/>
          </w:tcPr>
          <w:p w14:paraId="1CF7BC76" w14:textId="77777777" w:rsidR="00232697" w:rsidRPr="00936784" w:rsidRDefault="00232697" w:rsidP="008B77A3">
            <w:pPr>
              <w:spacing w:after="120"/>
              <w:contextualSpacing/>
              <w:jc w:val="both"/>
              <w:rPr>
                <w:rFonts w:ascii="Times New Roman" w:hAnsi="Times New Roman" w:cs="Times New Roman"/>
                <w:b/>
                <w:bCs/>
                <w:color w:val="FFFFFF" w:themeColor="background1"/>
                <w:sz w:val="20"/>
                <w:szCs w:val="20"/>
              </w:rPr>
            </w:pPr>
          </w:p>
        </w:tc>
        <w:tc>
          <w:tcPr>
            <w:tcW w:w="1284" w:type="pct"/>
            <w:shd w:val="clear" w:color="auto" w:fill="F2F2F2" w:themeFill="background1" w:themeFillShade="F2"/>
          </w:tcPr>
          <w:p w14:paraId="6705C9D7" w14:textId="095CE097" w:rsidR="00232697" w:rsidRPr="00936784" w:rsidRDefault="00232697" w:rsidP="008B77A3">
            <w:pPr>
              <w:spacing w:after="120"/>
              <w:contextualSpacing/>
              <w:jc w:val="both"/>
              <w:rPr>
                <w:rFonts w:ascii="Times New Roman" w:hAnsi="Times New Roman" w:cs="Times New Roman"/>
                <w:sz w:val="20"/>
                <w:szCs w:val="20"/>
              </w:rPr>
            </w:pPr>
            <w:r w:rsidRPr="00936784">
              <w:rPr>
                <w:rFonts w:ascii="Times New Roman" w:hAnsi="Times New Roman" w:cs="Times New Roman"/>
                <w:sz w:val="20"/>
                <w:szCs w:val="20"/>
              </w:rPr>
              <w:t xml:space="preserve">(b) </w:t>
            </w:r>
            <w:r w:rsidR="001C474D" w:rsidRPr="001C474D">
              <w:rPr>
                <w:rFonts w:ascii="Times New Roman" w:hAnsi="Times New Roman" w:cs="Times New Roman"/>
                <w:sz w:val="20"/>
                <w:szCs w:val="20"/>
              </w:rPr>
              <w:t>la politica in materia di prevenzione delle frodi e di protezione dei dati/tutela della sfera privata</w:t>
            </w:r>
            <w:r w:rsidR="001C474D">
              <w:rPr>
                <w:rFonts w:ascii="Times New Roman" w:hAnsi="Times New Roman" w:cs="Times New Roman"/>
                <w:sz w:val="20"/>
                <w:szCs w:val="20"/>
              </w:rPr>
              <w:t>;</w:t>
            </w:r>
          </w:p>
        </w:tc>
        <w:tc>
          <w:tcPr>
            <w:tcW w:w="2651" w:type="pct"/>
            <w:shd w:val="clear" w:color="auto" w:fill="auto"/>
            <w:vAlign w:val="center"/>
          </w:tcPr>
          <w:p w14:paraId="641D282D"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7F800786" w14:textId="77777777" w:rsidTr="00866CB1">
        <w:trPr>
          <w:trHeight w:val="624"/>
        </w:trPr>
        <w:tc>
          <w:tcPr>
            <w:tcW w:w="1065" w:type="pct"/>
            <w:vMerge/>
            <w:shd w:val="clear" w:color="auto" w:fill="F2F2F2" w:themeFill="background1" w:themeFillShade="F2"/>
            <w:vAlign w:val="center"/>
          </w:tcPr>
          <w:p w14:paraId="566D5DBC" w14:textId="77777777" w:rsidR="00232697" w:rsidRPr="00936784" w:rsidRDefault="00232697" w:rsidP="008B77A3">
            <w:pPr>
              <w:spacing w:after="120"/>
              <w:contextualSpacing/>
              <w:jc w:val="both"/>
              <w:rPr>
                <w:rFonts w:ascii="Times New Roman" w:hAnsi="Times New Roman" w:cs="Times New Roman"/>
                <w:b/>
                <w:bCs/>
                <w:color w:val="FFFFFF" w:themeColor="background1"/>
                <w:sz w:val="20"/>
                <w:szCs w:val="20"/>
              </w:rPr>
            </w:pPr>
          </w:p>
        </w:tc>
        <w:tc>
          <w:tcPr>
            <w:tcW w:w="1284" w:type="pct"/>
            <w:shd w:val="clear" w:color="auto" w:fill="F2F2F2" w:themeFill="background1" w:themeFillShade="F2"/>
          </w:tcPr>
          <w:p w14:paraId="3CB1CCF7" w14:textId="413CEC58" w:rsidR="00232697" w:rsidRPr="00936784" w:rsidRDefault="00232697" w:rsidP="008B77A3">
            <w:pPr>
              <w:spacing w:after="120"/>
              <w:contextualSpacing/>
              <w:jc w:val="both"/>
              <w:rPr>
                <w:rFonts w:ascii="Times New Roman" w:hAnsi="Times New Roman" w:cs="Times New Roman"/>
                <w:sz w:val="20"/>
                <w:szCs w:val="20"/>
              </w:rPr>
            </w:pPr>
            <w:r w:rsidRPr="00936784">
              <w:rPr>
                <w:rFonts w:ascii="Times New Roman" w:hAnsi="Times New Roman" w:cs="Times New Roman"/>
                <w:sz w:val="20"/>
                <w:szCs w:val="20"/>
              </w:rPr>
              <w:t xml:space="preserve">(c) </w:t>
            </w:r>
            <w:r w:rsidR="001F1E0E" w:rsidRPr="001F1E0E">
              <w:rPr>
                <w:rFonts w:ascii="Times New Roman" w:hAnsi="Times New Roman" w:cs="Times New Roman"/>
                <w:sz w:val="20"/>
                <w:szCs w:val="20"/>
              </w:rPr>
              <w:t>il luogo, i metodi e le politiche di archiviazione della documentazione, compreso il ricorso a servizi di cloud</w:t>
            </w:r>
            <w:r w:rsidR="001F1E0E">
              <w:rPr>
                <w:rFonts w:ascii="Times New Roman" w:hAnsi="Times New Roman" w:cs="Times New Roman"/>
                <w:sz w:val="20"/>
                <w:szCs w:val="20"/>
              </w:rPr>
              <w:t>.</w:t>
            </w:r>
          </w:p>
        </w:tc>
        <w:tc>
          <w:tcPr>
            <w:tcW w:w="2651" w:type="pct"/>
            <w:shd w:val="clear" w:color="auto" w:fill="auto"/>
            <w:vAlign w:val="center"/>
          </w:tcPr>
          <w:p w14:paraId="0C10E724"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357D19A6" w14:textId="77777777" w:rsidTr="00866CB1">
        <w:trPr>
          <w:trHeight w:val="510"/>
        </w:trPr>
        <w:tc>
          <w:tcPr>
            <w:tcW w:w="5000" w:type="pct"/>
            <w:gridSpan w:val="3"/>
            <w:shd w:val="clear" w:color="auto" w:fill="2E74B5" w:themeFill="accent1" w:themeFillShade="BF"/>
            <w:vAlign w:val="center"/>
          </w:tcPr>
          <w:p w14:paraId="6DAD8967" w14:textId="77777777" w:rsidR="00232697" w:rsidRPr="00936784" w:rsidRDefault="00232697" w:rsidP="008B77A3">
            <w:pPr>
              <w:spacing w:after="120"/>
              <w:contextualSpacing/>
              <w:jc w:val="both"/>
              <w:rPr>
                <w:rFonts w:ascii="Times New Roman" w:eastAsia="Times New Roman" w:hAnsi="Times New Roman" w:cs="Times New Roman"/>
                <w:color w:val="FFFFFF" w:themeColor="background1"/>
                <w:sz w:val="20"/>
                <w:szCs w:val="20"/>
                <w:lang w:eastAsia="en-GB"/>
              </w:rPr>
            </w:pPr>
            <w:r>
              <w:rPr>
                <w:rFonts w:ascii="Times New Roman" w:hAnsi="Times New Roman" w:cs="Times New Roman"/>
                <w:b/>
                <w:bCs/>
                <w:color w:val="FFFFFF" w:themeColor="background1"/>
                <w:sz w:val="24"/>
                <w:szCs w:val="32"/>
              </w:rPr>
              <w:t>RISCHI OPERATIVI E REQUISITI PRUDENZIALI</w:t>
            </w:r>
          </w:p>
        </w:tc>
      </w:tr>
      <w:tr w:rsidR="00232697" w:rsidRPr="00071855" w14:paraId="0F9B37F3" w14:textId="77777777" w:rsidTr="00866CB1">
        <w:trPr>
          <w:trHeight w:val="397"/>
        </w:trPr>
        <w:tc>
          <w:tcPr>
            <w:tcW w:w="5000" w:type="pct"/>
            <w:gridSpan w:val="3"/>
            <w:shd w:val="clear" w:color="auto" w:fill="8496B0" w:themeFill="text2" w:themeFillTint="99"/>
            <w:vAlign w:val="center"/>
          </w:tcPr>
          <w:p w14:paraId="1B4DB812" w14:textId="2A91BA8B" w:rsidR="00232697" w:rsidRPr="00936784" w:rsidRDefault="00232697" w:rsidP="008B77A3">
            <w:pPr>
              <w:spacing w:after="120"/>
              <w:contextualSpacing/>
              <w:jc w:val="both"/>
              <w:rPr>
                <w:rFonts w:ascii="Times New Roman" w:eastAsia="Times New Roman" w:hAnsi="Times New Roman" w:cs="Times New Roman"/>
                <w:sz w:val="20"/>
                <w:szCs w:val="20"/>
                <w:lang w:eastAsia="en-GB"/>
              </w:rPr>
            </w:pPr>
            <w:r w:rsidRPr="00936784">
              <w:rPr>
                <w:rFonts w:ascii="Times New Roman" w:hAnsi="Times New Roman" w:cs="Times New Roman"/>
                <w:b/>
                <w:bCs/>
                <w:color w:val="FFFFFF" w:themeColor="background1"/>
                <w:sz w:val="24"/>
                <w:szCs w:val="32"/>
              </w:rPr>
              <w:t xml:space="preserve">8. </w:t>
            </w:r>
            <w:r w:rsidR="001F1E0E" w:rsidRPr="001F1E0E">
              <w:rPr>
                <w:rFonts w:ascii="Times New Roman" w:hAnsi="Times New Roman" w:cs="Times New Roman"/>
                <w:b/>
                <w:bCs/>
                <w:color w:val="FFFFFF" w:themeColor="background1"/>
                <w:sz w:val="24"/>
                <w:szCs w:val="32"/>
              </w:rPr>
              <w:t>Descrizione dei rischi operativi</w:t>
            </w:r>
          </w:p>
        </w:tc>
      </w:tr>
      <w:tr w:rsidR="00232697" w:rsidRPr="00E238A8" w14:paraId="5DA16713" w14:textId="77777777" w:rsidTr="00866CB1">
        <w:trPr>
          <w:trHeight w:val="454"/>
        </w:trPr>
        <w:tc>
          <w:tcPr>
            <w:tcW w:w="1065" w:type="pct"/>
            <w:vMerge w:val="restart"/>
            <w:shd w:val="clear" w:color="auto" w:fill="F2F2F2" w:themeFill="background1" w:themeFillShade="F2"/>
            <w:vAlign w:val="center"/>
          </w:tcPr>
          <w:p w14:paraId="50BE1B9A" w14:textId="77777777" w:rsidR="00232697" w:rsidRDefault="00232697" w:rsidP="008B77A3">
            <w:pPr>
              <w:spacing w:after="120"/>
              <w:contextualSpacing/>
              <w:jc w:val="both"/>
              <w:rPr>
                <w:rFonts w:ascii="Times New Roman" w:hAnsi="Times New Roman" w:cs="Times New Roman"/>
                <w:b/>
                <w:bCs/>
                <w:sz w:val="20"/>
                <w:szCs w:val="20"/>
              </w:rPr>
            </w:pPr>
          </w:p>
          <w:p w14:paraId="2835B0DF" w14:textId="09DE1CCF" w:rsidR="00232697"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1. </w:t>
            </w:r>
            <w:r w:rsidR="001F1E0E" w:rsidRPr="001F1E0E">
              <w:rPr>
                <w:rFonts w:ascii="Times New Roman" w:hAnsi="Times New Roman" w:cs="Times New Roman"/>
                <w:b/>
                <w:bCs/>
                <w:sz w:val="20"/>
                <w:szCs w:val="20"/>
              </w:rPr>
              <w:t>Rischi connessi all'infrastruttura informatica e alle relative procedure</w:t>
            </w:r>
          </w:p>
        </w:tc>
        <w:tc>
          <w:tcPr>
            <w:tcW w:w="3935" w:type="pct"/>
            <w:gridSpan w:val="2"/>
            <w:shd w:val="clear" w:color="auto" w:fill="F2F2F2" w:themeFill="background1" w:themeFillShade="F2"/>
            <w:vAlign w:val="center"/>
          </w:tcPr>
          <w:p w14:paraId="2ECF3141"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 xml:space="preserve">Allegato_8_1 </w:t>
            </w:r>
            <w:r w:rsidRPr="0080052F">
              <w:rPr>
                <w:rFonts w:ascii="Times New Roman" w:eastAsia="Times New Roman" w:hAnsi="Times New Roman" w:cs="Times New Roman"/>
                <w:i/>
                <w:sz w:val="20"/>
                <w:szCs w:val="20"/>
                <w:lang w:eastAsia="en-GB"/>
              </w:rPr>
              <w:t xml:space="preserve">suddividendo i paragrafi in base alle lett. a), b) e c)  </w:t>
            </w:r>
          </w:p>
        </w:tc>
      </w:tr>
      <w:tr w:rsidR="00232697" w:rsidRPr="00E238A8" w14:paraId="43DEAF03" w14:textId="77777777" w:rsidTr="00866CB1">
        <w:trPr>
          <w:trHeight w:val="624"/>
        </w:trPr>
        <w:tc>
          <w:tcPr>
            <w:tcW w:w="1065" w:type="pct"/>
            <w:vMerge/>
            <w:shd w:val="clear" w:color="auto" w:fill="F2F2F2" w:themeFill="background1" w:themeFillShade="F2"/>
            <w:vAlign w:val="center"/>
          </w:tcPr>
          <w:p w14:paraId="13FC234A" w14:textId="77777777" w:rsidR="00232697" w:rsidRPr="00C241BC"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64E122A6" w14:textId="5F76CC04" w:rsidR="001F1E0E" w:rsidRPr="001F1E0E" w:rsidRDefault="001F1E0E" w:rsidP="008B77A3">
            <w:pPr>
              <w:spacing w:after="120"/>
              <w:jc w:val="both"/>
              <w:rPr>
                <w:rFonts w:ascii="Times New Roman" w:eastAsia="MS Mincho" w:hAnsi="Times New Roman" w:cs="Times New Roman"/>
                <w:sz w:val="20"/>
                <w:szCs w:val="19"/>
                <w:lang w:eastAsia="en-GB"/>
              </w:rPr>
            </w:pPr>
            <w:r w:rsidRPr="001F1E0E">
              <w:rPr>
                <w:rFonts w:ascii="Times New Roman" w:eastAsia="MS Mincho" w:hAnsi="Times New Roman" w:cs="Times New Roman"/>
                <w:sz w:val="20"/>
                <w:szCs w:val="19"/>
                <w:lang w:eastAsia="en-GB"/>
              </w:rPr>
              <w:t xml:space="preserve">Descrizione delle fonti di rischi operativi individuate e descrizione delle procedure, dei sistemi e dei controlli adottati dal richiedente per la gestione di tali rischi (affidabilità dei sistemi, sicurezza, integrità, riservatezza, </w:t>
            </w:r>
            <w:proofErr w:type="spellStart"/>
            <w:r w:rsidRPr="001F1E0E">
              <w:rPr>
                <w:rFonts w:ascii="Times New Roman" w:eastAsia="MS Mincho" w:hAnsi="Times New Roman" w:cs="Times New Roman"/>
                <w:sz w:val="20"/>
                <w:szCs w:val="19"/>
                <w:lang w:eastAsia="en-GB"/>
              </w:rPr>
              <w:t>ecc</w:t>
            </w:r>
            <w:proofErr w:type="spellEnd"/>
            <w:r w:rsidRPr="001F1E0E">
              <w:rPr>
                <w:rFonts w:ascii="Times New Roman" w:eastAsia="MS Mincho" w:hAnsi="Times New Roman" w:cs="Times New Roman"/>
                <w:sz w:val="20"/>
                <w:szCs w:val="19"/>
                <w:lang w:eastAsia="en-GB"/>
              </w:rPr>
              <w:t xml:space="preserve">), tra cui: </w:t>
            </w:r>
          </w:p>
          <w:p w14:paraId="6FD9C8F6" w14:textId="202920EF" w:rsidR="00232697" w:rsidRDefault="00232697" w:rsidP="008B77A3">
            <w:pPr>
              <w:pStyle w:val="Paragrafoelenco"/>
              <w:numPr>
                <w:ilvl w:val="0"/>
                <w:numId w:val="5"/>
              </w:numPr>
              <w:spacing w:after="120"/>
              <w:jc w:val="both"/>
              <w:rPr>
                <w:rFonts w:ascii="Times New Roman" w:hAnsi="Times New Roman"/>
                <w:lang w:val="it-IT"/>
              </w:rPr>
            </w:pPr>
            <w:r w:rsidRPr="00936784">
              <w:rPr>
                <w:rFonts w:ascii="Times New Roman" w:hAnsi="Times New Roman"/>
                <w:lang w:val="it-IT"/>
              </w:rPr>
              <w:t xml:space="preserve">procedure per evitare interruzioni </w:t>
            </w:r>
            <w:r>
              <w:rPr>
                <w:rFonts w:ascii="Times New Roman" w:hAnsi="Times New Roman"/>
                <w:lang w:val="it-IT"/>
              </w:rPr>
              <w:t>operative;</w:t>
            </w:r>
          </w:p>
          <w:p w14:paraId="10FF6F52" w14:textId="77777777" w:rsidR="00232697" w:rsidRPr="00936784" w:rsidRDefault="00232697" w:rsidP="008B77A3">
            <w:pPr>
              <w:pStyle w:val="Paragrafoelenco"/>
              <w:numPr>
                <w:ilvl w:val="0"/>
                <w:numId w:val="5"/>
              </w:numPr>
              <w:spacing w:after="120"/>
              <w:jc w:val="both"/>
              <w:rPr>
                <w:rFonts w:ascii="Times New Roman" w:hAnsi="Times New Roman"/>
                <w:szCs w:val="19"/>
                <w:lang w:val="it-IT"/>
              </w:rPr>
            </w:pPr>
            <w:r w:rsidRPr="00936784">
              <w:rPr>
                <w:rFonts w:ascii="Times New Roman" w:hAnsi="Times New Roman"/>
                <w:szCs w:val="19"/>
                <w:lang w:val="it-IT"/>
              </w:rPr>
              <w:t>dispositivi di back-up in essere;</w:t>
            </w:r>
          </w:p>
          <w:p w14:paraId="325E4A46" w14:textId="4E479B61" w:rsidR="00232697" w:rsidRPr="00936784" w:rsidRDefault="001F1E0E" w:rsidP="008B77A3">
            <w:pPr>
              <w:pStyle w:val="Paragrafoelenco"/>
              <w:numPr>
                <w:ilvl w:val="0"/>
                <w:numId w:val="5"/>
              </w:numPr>
              <w:spacing w:after="120"/>
              <w:jc w:val="both"/>
              <w:rPr>
                <w:rFonts w:ascii="Times New Roman" w:hAnsi="Times New Roman"/>
                <w:szCs w:val="19"/>
                <w:lang w:val="it-IT"/>
              </w:rPr>
            </w:pPr>
            <w:r w:rsidRPr="001F1E0E">
              <w:rPr>
                <w:rFonts w:ascii="Times New Roman" w:hAnsi="Times New Roman"/>
                <w:szCs w:val="19"/>
                <w:lang w:val="it-IT"/>
              </w:rPr>
              <w:lastRenderedPageBreak/>
              <w:t>misure relative agli strumenti di protezione contro la pirateria informatica</w:t>
            </w:r>
            <w:r>
              <w:rPr>
                <w:rFonts w:ascii="Times New Roman" w:hAnsi="Times New Roman"/>
                <w:szCs w:val="19"/>
                <w:lang w:val="it-IT"/>
              </w:rPr>
              <w:t>.</w:t>
            </w:r>
          </w:p>
        </w:tc>
        <w:tc>
          <w:tcPr>
            <w:tcW w:w="2651" w:type="pct"/>
            <w:shd w:val="clear" w:color="auto" w:fill="auto"/>
            <w:vAlign w:val="center"/>
          </w:tcPr>
          <w:p w14:paraId="66541CB8"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5181288" w14:textId="77777777" w:rsidTr="00866CB1">
        <w:trPr>
          <w:trHeight w:val="454"/>
        </w:trPr>
        <w:tc>
          <w:tcPr>
            <w:tcW w:w="1065" w:type="pct"/>
            <w:vMerge w:val="restart"/>
            <w:shd w:val="clear" w:color="auto" w:fill="F2F2F2" w:themeFill="background1" w:themeFillShade="F2"/>
            <w:vAlign w:val="center"/>
          </w:tcPr>
          <w:p w14:paraId="50ECDCB5" w14:textId="77777777" w:rsidR="00232697" w:rsidRDefault="00232697" w:rsidP="008B77A3">
            <w:pPr>
              <w:spacing w:after="120"/>
              <w:contextualSpacing/>
              <w:jc w:val="both"/>
              <w:rPr>
                <w:rFonts w:ascii="Times New Roman" w:hAnsi="Times New Roman" w:cs="Times New Roman"/>
                <w:b/>
                <w:sz w:val="20"/>
              </w:rPr>
            </w:pPr>
          </w:p>
          <w:p w14:paraId="29DBE4B2" w14:textId="7D39FC7C" w:rsidR="00232697"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2. </w:t>
            </w:r>
            <w:r w:rsidR="001F1E0E" w:rsidRPr="001F1E0E">
              <w:rPr>
                <w:rFonts w:ascii="Times New Roman" w:hAnsi="Times New Roman" w:cs="Times New Roman"/>
                <w:b/>
                <w:sz w:val="20"/>
              </w:rPr>
              <w:t>Rischio connesso alla</w:t>
            </w:r>
            <w:r w:rsidR="001F1E0E">
              <w:rPr>
                <w:rFonts w:ascii="Times New Roman" w:hAnsi="Times New Roman" w:cs="Times New Roman"/>
                <w:b/>
                <w:sz w:val="20"/>
              </w:rPr>
              <w:t xml:space="preserve"> </w:t>
            </w:r>
            <w:r w:rsidR="001F1E0E" w:rsidRPr="001F1E0E">
              <w:rPr>
                <w:rFonts w:ascii="Times New Roman" w:hAnsi="Times New Roman" w:cs="Times New Roman"/>
                <w:b/>
                <w:sz w:val="20"/>
              </w:rPr>
              <w:t>determinazione dell’offerta</w:t>
            </w:r>
          </w:p>
        </w:tc>
        <w:tc>
          <w:tcPr>
            <w:tcW w:w="3935" w:type="pct"/>
            <w:gridSpan w:val="2"/>
            <w:shd w:val="clear" w:color="auto" w:fill="F2F2F2" w:themeFill="background1" w:themeFillShade="F2"/>
            <w:vAlign w:val="center"/>
          </w:tcPr>
          <w:p w14:paraId="73E14B71"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Allegato_8_2</w:t>
            </w:r>
          </w:p>
        </w:tc>
      </w:tr>
      <w:tr w:rsidR="00232697" w:rsidRPr="00E238A8" w14:paraId="13234271" w14:textId="77777777" w:rsidTr="00866CB1">
        <w:trPr>
          <w:trHeight w:val="624"/>
        </w:trPr>
        <w:tc>
          <w:tcPr>
            <w:tcW w:w="1065" w:type="pct"/>
            <w:vMerge/>
            <w:shd w:val="clear" w:color="auto" w:fill="F2F2F2" w:themeFill="background1" w:themeFillShade="F2"/>
            <w:vAlign w:val="center"/>
          </w:tcPr>
          <w:p w14:paraId="278BB536" w14:textId="77777777" w:rsidR="00232697" w:rsidRPr="00803502"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35B3AF3C" w14:textId="2BA48478" w:rsidR="00232697" w:rsidRPr="00936784" w:rsidRDefault="001F1E0E" w:rsidP="008B77A3">
            <w:pPr>
              <w:spacing w:after="120"/>
              <w:contextualSpacing/>
              <w:jc w:val="both"/>
              <w:rPr>
                <w:rFonts w:ascii="Times New Roman" w:hAnsi="Times New Roman" w:cs="Times New Roman"/>
                <w:i/>
                <w:sz w:val="20"/>
                <w:szCs w:val="20"/>
              </w:rPr>
            </w:pPr>
            <w:r w:rsidRPr="001F1E0E">
              <w:rPr>
                <w:rFonts w:ascii="Times New Roman" w:hAnsi="Times New Roman" w:cs="Times New Roman"/>
                <w:sz w:val="20"/>
              </w:rPr>
              <w:t>Descrizione degli strumenti tecnici e delle risorse umane dedicati alla determinazione dell'offerta, in particolare alla determinazione del prezzo in conformità all'articolo 4, paragrafo 4, lettera d), del regolamento (UE) 2020/1503</w:t>
            </w:r>
            <w:r>
              <w:rPr>
                <w:rFonts w:ascii="Times New Roman" w:hAnsi="Times New Roman" w:cs="Times New Roman"/>
                <w:sz w:val="20"/>
              </w:rPr>
              <w:t>.</w:t>
            </w:r>
          </w:p>
        </w:tc>
        <w:tc>
          <w:tcPr>
            <w:tcW w:w="2651" w:type="pct"/>
            <w:shd w:val="clear" w:color="auto" w:fill="auto"/>
            <w:vAlign w:val="center"/>
          </w:tcPr>
          <w:p w14:paraId="495669BD"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31AB3F08" w14:textId="77777777" w:rsidTr="00866CB1">
        <w:trPr>
          <w:trHeight w:val="624"/>
        </w:trPr>
        <w:tc>
          <w:tcPr>
            <w:tcW w:w="1065" w:type="pct"/>
            <w:shd w:val="clear" w:color="auto" w:fill="F2F2F2" w:themeFill="background1" w:themeFillShade="F2"/>
            <w:vAlign w:val="center"/>
          </w:tcPr>
          <w:p w14:paraId="4AB8A72A" w14:textId="3E6BFA8C" w:rsidR="00232697" w:rsidRPr="00803502"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sz w:val="20"/>
              </w:rPr>
              <w:t xml:space="preserve">3. </w:t>
            </w:r>
            <w:r w:rsidR="00EE013F" w:rsidRPr="00EE013F">
              <w:rPr>
                <w:rFonts w:ascii="Times New Roman" w:hAnsi="Times New Roman" w:cs="Times New Roman"/>
                <w:b/>
                <w:sz w:val="20"/>
              </w:rPr>
              <w:t>Rischi connessi ai servizi di custodia delle attività e ai servizi di pagamento (se del caso)</w:t>
            </w:r>
          </w:p>
        </w:tc>
        <w:tc>
          <w:tcPr>
            <w:tcW w:w="1284" w:type="pct"/>
            <w:shd w:val="clear" w:color="auto" w:fill="F2F2F2" w:themeFill="background1" w:themeFillShade="F2"/>
            <w:vAlign w:val="center"/>
          </w:tcPr>
          <w:p w14:paraId="28F1E65A" w14:textId="36EFD983" w:rsidR="00232697" w:rsidRPr="00936784" w:rsidRDefault="00EE013F" w:rsidP="008B77A3">
            <w:pPr>
              <w:spacing w:after="120"/>
              <w:contextualSpacing/>
              <w:jc w:val="both"/>
              <w:rPr>
                <w:rFonts w:ascii="Times New Roman" w:hAnsi="Times New Roman" w:cs="Times New Roman"/>
                <w:i/>
                <w:sz w:val="20"/>
                <w:szCs w:val="20"/>
              </w:rPr>
            </w:pPr>
            <w:r w:rsidRPr="00EE013F">
              <w:rPr>
                <w:rFonts w:ascii="Times New Roman" w:hAnsi="Times New Roman" w:cs="Times New Roman"/>
                <w:sz w:val="20"/>
              </w:rPr>
              <w:t>Ove il richiedente intenda prestare servizi di custodia delle attività e servizi di pagamento, descrizione delle fonti di rischi operativi individuate e descrizione delle procedure, dei sistemi e dei controlli adottati dal richiedente per la gestione dei rischi connessi a tali servizi, anche nel caso in cui questi ultimi siano forniti da terzi</w:t>
            </w:r>
            <w:r>
              <w:rPr>
                <w:rFonts w:ascii="Times New Roman" w:hAnsi="Times New Roman" w:cs="Times New Roman"/>
                <w:sz w:val="20"/>
              </w:rPr>
              <w:t>.</w:t>
            </w:r>
          </w:p>
        </w:tc>
        <w:tc>
          <w:tcPr>
            <w:tcW w:w="2651" w:type="pct"/>
            <w:shd w:val="clear" w:color="auto" w:fill="auto"/>
            <w:vAlign w:val="center"/>
          </w:tcPr>
          <w:p w14:paraId="631EDA58"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789498A2" w14:textId="77777777" w:rsidTr="00866CB1">
        <w:trPr>
          <w:trHeight w:val="624"/>
        </w:trPr>
        <w:tc>
          <w:tcPr>
            <w:tcW w:w="1065" w:type="pct"/>
            <w:shd w:val="clear" w:color="auto" w:fill="F2F2F2" w:themeFill="background1" w:themeFillShade="F2"/>
            <w:vAlign w:val="center"/>
          </w:tcPr>
          <w:p w14:paraId="119DE050" w14:textId="2A783588" w:rsidR="00232697" w:rsidRPr="00803502"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sz w:val="20"/>
              </w:rPr>
              <w:t xml:space="preserve">4. </w:t>
            </w:r>
            <w:r w:rsidR="00EE013F" w:rsidRPr="00EE013F">
              <w:rPr>
                <w:rFonts w:ascii="Times New Roman" w:hAnsi="Times New Roman" w:cs="Times New Roman"/>
                <w:b/>
                <w:sz w:val="20"/>
              </w:rPr>
              <w:t>Rischi connessi</w:t>
            </w:r>
            <w:r w:rsidR="00EE013F">
              <w:rPr>
                <w:rFonts w:ascii="Times New Roman" w:hAnsi="Times New Roman" w:cs="Times New Roman"/>
                <w:b/>
                <w:sz w:val="20"/>
              </w:rPr>
              <w:t xml:space="preserve"> </w:t>
            </w:r>
            <w:r w:rsidR="00EE013F" w:rsidRPr="00EE013F">
              <w:rPr>
                <w:rFonts w:ascii="Times New Roman" w:hAnsi="Times New Roman" w:cs="Times New Roman"/>
                <w:b/>
                <w:sz w:val="20"/>
              </w:rPr>
              <w:t>all’esternalizzazione di funzioni operative</w:t>
            </w:r>
          </w:p>
        </w:tc>
        <w:tc>
          <w:tcPr>
            <w:tcW w:w="1284" w:type="pct"/>
            <w:shd w:val="clear" w:color="auto" w:fill="F2F2F2" w:themeFill="background1" w:themeFillShade="F2"/>
            <w:vAlign w:val="center"/>
          </w:tcPr>
          <w:p w14:paraId="70B31EB2" w14:textId="1B2B5F6E" w:rsidR="00232697" w:rsidRPr="00936784" w:rsidRDefault="00EE013F" w:rsidP="008B77A3">
            <w:pPr>
              <w:spacing w:after="120"/>
              <w:contextualSpacing/>
              <w:jc w:val="both"/>
              <w:rPr>
                <w:rFonts w:ascii="Times New Roman" w:hAnsi="Times New Roman" w:cs="Times New Roman"/>
                <w:i/>
                <w:sz w:val="20"/>
                <w:szCs w:val="20"/>
              </w:rPr>
            </w:pPr>
            <w:r w:rsidRPr="00EE013F">
              <w:rPr>
                <w:rFonts w:ascii="Times New Roman" w:hAnsi="Times New Roman" w:cs="Times New Roman"/>
                <w:sz w:val="20"/>
              </w:rPr>
              <w:t>Ove il richiedente intenda affidarsi a terzi per lo svolgimento di funzioni operative, descrizione delle fonti di rischi operativi individuate e descrizione delle procedure, dei sistemi e dei controlli adottati dal richiedente per la gestione di tali rischi operativi</w:t>
            </w:r>
            <w:r>
              <w:rPr>
                <w:rFonts w:ascii="Times New Roman" w:hAnsi="Times New Roman" w:cs="Times New Roman"/>
                <w:sz w:val="20"/>
              </w:rPr>
              <w:t>.</w:t>
            </w:r>
          </w:p>
        </w:tc>
        <w:tc>
          <w:tcPr>
            <w:tcW w:w="2651" w:type="pct"/>
            <w:shd w:val="clear" w:color="auto" w:fill="auto"/>
            <w:vAlign w:val="center"/>
          </w:tcPr>
          <w:p w14:paraId="22AD975D"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7BF42DEF" w14:textId="77777777" w:rsidTr="00866CB1">
        <w:trPr>
          <w:trHeight w:val="624"/>
        </w:trPr>
        <w:tc>
          <w:tcPr>
            <w:tcW w:w="1065" w:type="pct"/>
            <w:shd w:val="clear" w:color="auto" w:fill="F2F2F2" w:themeFill="background1" w:themeFillShade="F2"/>
            <w:vAlign w:val="center"/>
          </w:tcPr>
          <w:p w14:paraId="77B0747C" w14:textId="69F8CB9C" w:rsidR="00232697" w:rsidRPr="00803502"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sz w:val="20"/>
              </w:rPr>
              <w:t xml:space="preserve">5. </w:t>
            </w:r>
            <w:r w:rsidR="00EE013F" w:rsidRPr="00EE013F">
              <w:rPr>
                <w:rFonts w:ascii="Times New Roman" w:hAnsi="Times New Roman" w:cs="Times New Roman"/>
                <w:b/>
                <w:sz w:val="20"/>
              </w:rPr>
              <w:t>Altri rischi operativi (se del caso)</w:t>
            </w:r>
          </w:p>
        </w:tc>
        <w:tc>
          <w:tcPr>
            <w:tcW w:w="1284" w:type="pct"/>
            <w:shd w:val="clear" w:color="auto" w:fill="F2F2F2" w:themeFill="background1" w:themeFillShade="F2"/>
            <w:vAlign w:val="center"/>
          </w:tcPr>
          <w:p w14:paraId="4771C024" w14:textId="33D05213" w:rsidR="00232697" w:rsidRPr="00936784" w:rsidRDefault="00EE013F" w:rsidP="008B77A3">
            <w:pPr>
              <w:spacing w:after="120"/>
              <w:contextualSpacing/>
              <w:jc w:val="both"/>
              <w:rPr>
                <w:rFonts w:ascii="Times New Roman" w:hAnsi="Times New Roman" w:cs="Times New Roman"/>
                <w:i/>
                <w:sz w:val="20"/>
                <w:szCs w:val="20"/>
              </w:rPr>
            </w:pPr>
            <w:r w:rsidRPr="00EE013F">
              <w:rPr>
                <w:rFonts w:ascii="Times New Roman" w:hAnsi="Times New Roman" w:cs="Times New Roman"/>
                <w:sz w:val="20"/>
              </w:rPr>
              <w:t>Descrizione di qualsiasi altra fonte di rischi operativi individuata e descrizione delle procedure, dei sistemi e dei controlli adottati dal richiedente per la gestione di tali rischi operativi</w:t>
            </w:r>
            <w:r>
              <w:rPr>
                <w:rFonts w:ascii="Times New Roman" w:hAnsi="Times New Roman" w:cs="Times New Roman"/>
                <w:sz w:val="20"/>
              </w:rPr>
              <w:t>.</w:t>
            </w:r>
          </w:p>
        </w:tc>
        <w:tc>
          <w:tcPr>
            <w:tcW w:w="2651" w:type="pct"/>
            <w:shd w:val="clear" w:color="auto" w:fill="auto"/>
            <w:vAlign w:val="center"/>
          </w:tcPr>
          <w:p w14:paraId="71E51219"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2D4C1EA" w14:textId="77777777" w:rsidTr="00866CB1">
        <w:trPr>
          <w:trHeight w:val="454"/>
        </w:trPr>
        <w:tc>
          <w:tcPr>
            <w:tcW w:w="5000" w:type="pct"/>
            <w:gridSpan w:val="3"/>
            <w:shd w:val="clear" w:color="auto" w:fill="8496B0" w:themeFill="text2" w:themeFillTint="99"/>
            <w:vAlign w:val="center"/>
          </w:tcPr>
          <w:p w14:paraId="6193168B" w14:textId="59E97BEA"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r w:rsidRPr="00027A32">
              <w:rPr>
                <w:rFonts w:ascii="Times New Roman" w:hAnsi="Times New Roman" w:cs="Times New Roman"/>
                <w:b/>
                <w:bCs/>
                <w:color w:val="FFFFFF" w:themeColor="background1"/>
                <w:sz w:val="24"/>
                <w:szCs w:val="32"/>
              </w:rPr>
              <w:t xml:space="preserve">9. </w:t>
            </w:r>
            <w:r w:rsidR="003D4C4D" w:rsidRPr="003D4C4D">
              <w:rPr>
                <w:rFonts w:ascii="Times New Roman" w:hAnsi="Times New Roman" w:cs="Times New Roman"/>
                <w:b/>
                <w:bCs/>
                <w:color w:val="FFFFFF" w:themeColor="background1"/>
                <w:sz w:val="24"/>
                <w:szCs w:val="32"/>
              </w:rPr>
              <w:t>Descrizione dei presidi prudenziali del richiedente in conformità dell'articolo 11 del regolamento (UE) 2020/1503</w:t>
            </w:r>
          </w:p>
        </w:tc>
      </w:tr>
      <w:tr w:rsidR="00232697" w:rsidRPr="00E238A8" w14:paraId="1BFDE52F" w14:textId="77777777" w:rsidTr="00866CB1">
        <w:trPr>
          <w:trHeight w:val="397"/>
        </w:trPr>
        <w:tc>
          <w:tcPr>
            <w:tcW w:w="1065" w:type="pct"/>
            <w:vMerge w:val="restart"/>
            <w:shd w:val="clear" w:color="auto" w:fill="F2F2F2" w:themeFill="background1" w:themeFillShade="F2"/>
            <w:vAlign w:val="center"/>
          </w:tcPr>
          <w:p w14:paraId="17200BAC" w14:textId="77777777" w:rsidR="00232697" w:rsidRPr="00BC5F19" w:rsidRDefault="00232697" w:rsidP="008B77A3">
            <w:pPr>
              <w:spacing w:after="120"/>
              <w:contextualSpacing/>
              <w:jc w:val="both"/>
              <w:rPr>
                <w:rFonts w:ascii="Times New Roman" w:hAnsi="Times New Roman" w:cs="Times New Roman"/>
                <w:b/>
                <w:i/>
                <w:sz w:val="20"/>
                <w:szCs w:val="20"/>
              </w:rPr>
            </w:pPr>
          </w:p>
          <w:p w14:paraId="436C7AE9" w14:textId="77777777" w:rsidR="00232697" w:rsidRPr="00BC5F19" w:rsidRDefault="00232697" w:rsidP="008B77A3">
            <w:pPr>
              <w:spacing w:after="120"/>
              <w:contextualSpacing/>
              <w:jc w:val="both"/>
              <w:rPr>
                <w:rFonts w:ascii="Times New Roman" w:hAnsi="Times New Roman" w:cs="Times New Roman"/>
                <w:b/>
                <w:i/>
                <w:sz w:val="20"/>
                <w:szCs w:val="20"/>
              </w:rPr>
            </w:pPr>
            <w:r>
              <w:rPr>
                <w:rFonts w:ascii="Times New Roman" w:hAnsi="Times New Roman" w:cs="Times New Roman"/>
                <w:b/>
                <w:sz w:val="20"/>
                <w:szCs w:val="20"/>
              </w:rPr>
              <w:t xml:space="preserve">1. </w:t>
            </w:r>
            <w:r w:rsidRPr="008C4A6A">
              <w:rPr>
                <w:rFonts w:ascii="Times New Roman" w:hAnsi="Times New Roman" w:cs="Times New Roman"/>
                <w:b/>
                <w:sz w:val="20"/>
                <w:szCs w:val="20"/>
              </w:rPr>
              <w:t>Presidi prudenziali</w:t>
            </w:r>
          </w:p>
        </w:tc>
        <w:tc>
          <w:tcPr>
            <w:tcW w:w="3935" w:type="pct"/>
            <w:gridSpan w:val="2"/>
            <w:shd w:val="clear" w:color="auto" w:fill="F2F2F2" w:themeFill="background1" w:themeFillShade="F2"/>
            <w:vAlign w:val="center"/>
          </w:tcPr>
          <w:p w14:paraId="33B403AD"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Allegato_9_1</w:t>
            </w:r>
          </w:p>
        </w:tc>
      </w:tr>
      <w:tr w:rsidR="00232697" w:rsidRPr="00E238A8" w14:paraId="439F1C28" w14:textId="77777777" w:rsidTr="00866CB1">
        <w:trPr>
          <w:trHeight w:val="624"/>
        </w:trPr>
        <w:tc>
          <w:tcPr>
            <w:tcW w:w="1065" w:type="pct"/>
            <w:vMerge/>
            <w:shd w:val="clear" w:color="auto" w:fill="F2F2F2" w:themeFill="background1" w:themeFillShade="F2"/>
            <w:vAlign w:val="center"/>
          </w:tcPr>
          <w:p w14:paraId="764DEDAC" w14:textId="77777777" w:rsidR="00232697" w:rsidRPr="008C4A6A"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26A3E921" w14:textId="596BECB6" w:rsidR="00232697" w:rsidRPr="00576C6F" w:rsidRDefault="003D4C4D" w:rsidP="008B77A3">
            <w:pPr>
              <w:spacing w:after="120"/>
              <w:contextualSpacing/>
              <w:jc w:val="both"/>
              <w:rPr>
                <w:rFonts w:ascii="Times New Roman" w:hAnsi="Times New Roman" w:cs="Times New Roman"/>
                <w:i/>
                <w:sz w:val="20"/>
                <w:szCs w:val="20"/>
              </w:rPr>
            </w:pPr>
            <w:r w:rsidRPr="003D4C4D">
              <w:rPr>
                <w:rFonts w:ascii="Times New Roman" w:hAnsi="Times New Roman" w:cs="Times New Roman"/>
                <w:sz w:val="20"/>
                <w:szCs w:val="20"/>
              </w:rPr>
              <w:t xml:space="preserve">Importo dei presidi prudenziali di cui il richiedente dispone al momento della domanda </w:t>
            </w:r>
            <w:r w:rsidRPr="003D4C4D">
              <w:rPr>
                <w:rFonts w:ascii="Times New Roman" w:hAnsi="Times New Roman" w:cs="Times New Roman"/>
                <w:sz w:val="20"/>
                <w:szCs w:val="20"/>
              </w:rPr>
              <w:lastRenderedPageBreak/>
              <w:t>di autorizzazione e descrizione delle ipotesi usate per determinarlo</w:t>
            </w:r>
            <w:r>
              <w:rPr>
                <w:rFonts w:ascii="Times New Roman" w:hAnsi="Times New Roman" w:cs="Times New Roman"/>
                <w:sz w:val="20"/>
                <w:szCs w:val="20"/>
              </w:rPr>
              <w:t>.</w:t>
            </w:r>
          </w:p>
        </w:tc>
        <w:tc>
          <w:tcPr>
            <w:tcW w:w="2651" w:type="pct"/>
            <w:shd w:val="clear" w:color="auto" w:fill="auto"/>
            <w:vAlign w:val="center"/>
          </w:tcPr>
          <w:p w14:paraId="79336463" w14:textId="77777777" w:rsidR="00232697" w:rsidRPr="00576C6F"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C34B350" w14:textId="77777777" w:rsidTr="00866CB1">
        <w:trPr>
          <w:trHeight w:val="624"/>
        </w:trPr>
        <w:tc>
          <w:tcPr>
            <w:tcW w:w="1065" w:type="pct"/>
            <w:shd w:val="clear" w:color="auto" w:fill="F2F2F2" w:themeFill="background1" w:themeFillShade="F2"/>
            <w:vAlign w:val="center"/>
          </w:tcPr>
          <w:p w14:paraId="2F940E15" w14:textId="682E2B72" w:rsidR="00232697" w:rsidRPr="008C4A6A"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sz w:val="20"/>
                <w:szCs w:val="20"/>
              </w:rPr>
              <w:t xml:space="preserve">2. </w:t>
            </w:r>
            <w:r w:rsidR="003D4C4D" w:rsidRPr="003D4C4D">
              <w:rPr>
                <w:rFonts w:ascii="Times New Roman" w:hAnsi="Times New Roman" w:cs="Times New Roman"/>
                <w:b/>
                <w:sz w:val="20"/>
                <w:szCs w:val="20"/>
              </w:rPr>
              <w:t>Fondi propri (ove applicabile)</w:t>
            </w:r>
          </w:p>
        </w:tc>
        <w:tc>
          <w:tcPr>
            <w:tcW w:w="1284" w:type="pct"/>
            <w:shd w:val="clear" w:color="auto" w:fill="F2F2F2" w:themeFill="background1" w:themeFillShade="F2"/>
            <w:vAlign w:val="center"/>
          </w:tcPr>
          <w:p w14:paraId="5DED1085" w14:textId="5EDF14BB" w:rsidR="00232697" w:rsidRPr="00576C6F" w:rsidRDefault="003D4C4D" w:rsidP="008B77A3">
            <w:pPr>
              <w:spacing w:after="120"/>
              <w:contextualSpacing/>
              <w:jc w:val="both"/>
              <w:rPr>
                <w:rFonts w:ascii="Times New Roman" w:hAnsi="Times New Roman" w:cs="Times New Roman"/>
                <w:i/>
                <w:sz w:val="20"/>
                <w:szCs w:val="20"/>
              </w:rPr>
            </w:pPr>
            <w:r w:rsidRPr="003D4C4D">
              <w:rPr>
                <w:rFonts w:ascii="Times New Roman" w:hAnsi="Times New Roman" w:cs="Times New Roman"/>
                <w:sz w:val="20"/>
                <w:szCs w:val="20"/>
              </w:rPr>
              <w:t>Importo dei presidi prudenziali costituiti da fondi propri di cui all'articolo 11, paragrafo 2, lettera a), del regolamento (UE) n. 2020/1503</w:t>
            </w:r>
            <w:r>
              <w:rPr>
                <w:rFonts w:ascii="Times New Roman" w:hAnsi="Times New Roman" w:cs="Times New Roman"/>
                <w:sz w:val="20"/>
                <w:szCs w:val="20"/>
              </w:rPr>
              <w:t>.</w:t>
            </w:r>
          </w:p>
        </w:tc>
        <w:tc>
          <w:tcPr>
            <w:tcW w:w="2651" w:type="pct"/>
            <w:shd w:val="clear" w:color="auto" w:fill="auto"/>
            <w:vAlign w:val="center"/>
          </w:tcPr>
          <w:p w14:paraId="6A9FB6CC" w14:textId="77777777" w:rsidR="00232697" w:rsidRPr="00576C6F"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56A16C6" w14:textId="77777777" w:rsidTr="00866CB1">
        <w:trPr>
          <w:trHeight w:val="624"/>
        </w:trPr>
        <w:tc>
          <w:tcPr>
            <w:tcW w:w="1065" w:type="pct"/>
            <w:shd w:val="clear" w:color="auto" w:fill="F2F2F2" w:themeFill="background1" w:themeFillShade="F2"/>
            <w:vAlign w:val="center"/>
          </w:tcPr>
          <w:p w14:paraId="5CCFB98F" w14:textId="2F2B2CEA" w:rsidR="00232697" w:rsidRPr="008C4A6A"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sz w:val="20"/>
                <w:szCs w:val="20"/>
              </w:rPr>
              <w:t xml:space="preserve">3. </w:t>
            </w:r>
            <w:r w:rsidR="003D4C4D" w:rsidRPr="003D4C4D">
              <w:rPr>
                <w:rFonts w:ascii="Times New Roman" w:hAnsi="Times New Roman" w:cs="Times New Roman"/>
                <w:b/>
                <w:sz w:val="20"/>
                <w:szCs w:val="20"/>
              </w:rPr>
              <w:t>Polizza assicurativa (ove applicabile)</w:t>
            </w:r>
          </w:p>
        </w:tc>
        <w:tc>
          <w:tcPr>
            <w:tcW w:w="1284" w:type="pct"/>
            <w:shd w:val="clear" w:color="auto" w:fill="F2F2F2" w:themeFill="background1" w:themeFillShade="F2"/>
            <w:vAlign w:val="center"/>
          </w:tcPr>
          <w:p w14:paraId="280E9751" w14:textId="546547FF" w:rsidR="00232697" w:rsidRPr="00576C6F" w:rsidRDefault="003D4C4D" w:rsidP="008B77A3">
            <w:pPr>
              <w:spacing w:after="120"/>
              <w:contextualSpacing/>
              <w:jc w:val="both"/>
              <w:rPr>
                <w:rFonts w:ascii="Times New Roman" w:hAnsi="Times New Roman" w:cs="Times New Roman"/>
                <w:i/>
                <w:sz w:val="20"/>
                <w:szCs w:val="20"/>
              </w:rPr>
            </w:pPr>
            <w:r w:rsidRPr="003D4C4D">
              <w:rPr>
                <w:rFonts w:ascii="Times New Roman" w:hAnsi="Times New Roman" w:cs="Times New Roman"/>
                <w:sz w:val="20"/>
                <w:szCs w:val="20"/>
              </w:rPr>
              <w:t>Importo dei presidi prudenziali del richiedente costituiti da una polizza assicurativa di cui all'articolo 11, paragrafo 2, lettera b), del regolamento (UE) 2020/1503</w:t>
            </w:r>
            <w:r>
              <w:rPr>
                <w:rFonts w:ascii="Times New Roman" w:hAnsi="Times New Roman" w:cs="Times New Roman"/>
                <w:sz w:val="20"/>
                <w:szCs w:val="20"/>
              </w:rPr>
              <w:t>.</w:t>
            </w:r>
          </w:p>
        </w:tc>
        <w:tc>
          <w:tcPr>
            <w:tcW w:w="2651" w:type="pct"/>
            <w:shd w:val="clear" w:color="auto" w:fill="auto"/>
            <w:vAlign w:val="center"/>
          </w:tcPr>
          <w:p w14:paraId="52CFB546" w14:textId="77777777" w:rsidR="00232697" w:rsidRPr="00576C6F"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12173E5" w14:textId="77777777" w:rsidTr="00866CB1">
        <w:trPr>
          <w:trHeight w:val="397"/>
        </w:trPr>
        <w:tc>
          <w:tcPr>
            <w:tcW w:w="1065" w:type="pct"/>
            <w:vMerge w:val="restart"/>
            <w:shd w:val="clear" w:color="auto" w:fill="F2F2F2" w:themeFill="background1" w:themeFillShade="F2"/>
            <w:vAlign w:val="center"/>
          </w:tcPr>
          <w:p w14:paraId="51F86353" w14:textId="77777777" w:rsidR="00232697" w:rsidRPr="00BC5F19" w:rsidRDefault="00232697" w:rsidP="008B77A3">
            <w:pPr>
              <w:spacing w:after="120"/>
              <w:contextualSpacing/>
              <w:jc w:val="both"/>
              <w:rPr>
                <w:rFonts w:ascii="Times New Roman" w:hAnsi="Times New Roman" w:cs="Times New Roman"/>
                <w:b/>
                <w:sz w:val="20"/>
                <w:szCs w:val="20"/>
              </w:rPr>
            </w:pPr>
          </w:p>
          <w:p w14:paraId="4107463D" w14:textId="4C87D734" w:rsidR="00232697" w:rsidRPr="008C4A6A"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sz w:val="20"/>
                <w:szCs w:val="20"/>
              </w:rPr>
              <w:t xml:space="preserve">4. </w:t>
            </w:r>
            <w:r w:rsidR="003D4C4D" w:rsidRPr="003D4C4D">
              <w:rPr>
                <w:rFonts w:ascii="Times New Roman" w:hAnsi="Times New Roman" w:cs="Times New Roman"/>
                <w:b/>
                <w:sz w:val="20"/>
                <w:szCs w:val="20"/>
              </w:rPr>
              <w:t>Calcoli e piani previsionali</w:t>
            </w:r>
          </w:p>
          <w:p w14:paraId="4F1E58E4" w14:textId="77777777" w:rsidR="00232697" w:rsidRPr="00BC5F19" w:rsidRDefault="00232697" w:rsidP="008B77A3">
            <w:pPr>
              <w:spacing w:after="120"/>
              <w:contextualSpacing/>
              <w:jc w:val="both"/>
              <w:rPr>
                <w:rFonts w:ascii="Times New Roman" w:hAnsi="Times New Roman" w:cs="Times New Roman"/>
                <w:b/>
                <w:sz w:val="20"/>
                <w:szCs w:val="20"/>
              </w:rPr>
            </w:pPr>
          </w:p>
          <w:p w14:paraId="5A450EA6" w14:textId="77777777" w:rsidR="00232697" w:rsidRPr="00BC5F19" w:rsidRDefault="00232697" w:rsidP="008B77A3">
            <w:pPr>
              <w:spacing w:after="120"/>
              <w:contextualSpacing/>
              <w:jc w:val="both"/>
              <w:rPr>
                <w:rFonts w:ascii="Times New Roman" w:hAnsi="Times New Roman" w:cs="Times New Roman"/>
                <w:b/>
                <w:sz w:val="20"/>
                <w:szCs w:val="20"/>
              </w:rPr>
            </w:pPr>
          </w:p>
        </w:tc>
        <w:tc>
          <w:tcPr>
            <w:tcW w:w="3935" w:type="pct"/>
            <w:gridSpan w:val="2"/>
            <w:shd w:val="clear" w:color="auto" w:fill="F2F2F2" w:themeFill="background1" w:themeFillShade="F2"/>
            <w:vAlign w:val="center"/>
          </w:tcPr>
          <w:p w14:paraId="264FDEC2" w14:textId="0CF2A2FC"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 xml:space="preserve">Allegato_9_4 </w:t>
            </w:r>
            <w:r w:rsidRPr="0080052F">
              <w:rPr>
                <w:rFonts w:ascii="Times New Roman" w:eastAsia="Times New Roman" w:hAnsi="Times New Roman" w:cs="Times New Roman"/>
                <w:i/>
                <w:sz w:val="20"/>
                <w:szCs w:val="20"/>
                <w:lang w:eastAsia="en-GB"/>
              </w:rPr>
              <w:t xml:space="preserve">suddividendo i paragrafi in base alle lett. a), b) e c)   </w:t>
            </w:r>
          </w:p>
        </w:tc>
      </w:tr>
      <w:tr w:rsidR="00232697" w:rsidRPr="00E238A8" w14:paraId="7625CA03" w14:textId="77777777" w:rsidTr="00866CB1">
        <w:trPr>
          <w:trHeight w:val="624"/>
        </w:trPr>
        <w:tc>
          <w:tcPr>
            <w:tcW w:w="1065" w:type="pct"/>
            <w:vMerge/>
            <w:shd w:val="clear" w:color="auto" w:fill="F2F2F2" w:themeFill="background1" w:themeFillShade="F2"/>
            <w:vAlign w:val="center"/>
          </w:tcPr>
          <w:p w14:paraId="5B67F39A" w14:textId="77777777" w:rsidR="00232697" w:rsidRPr="008C4A6A"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3DF94BDD" w14:textId="1257D05E" w:rsidR="00232697" w:rsidRPr="00576C6F" w:rsidRDefault="00232697" w:rsidP="008B77A3">
            <w:pPr>
              <w:spacing w:after="120"/>
              <w:contextualSpacing/>
              <w:jc w:val="both"/>
              <w:rPr>
                <w:rFonts w:ascii="Times New Roman" w:hAnsi="Times New Roman" w:cs="Times New Roman"/>
                <w:i/>
                <w:sz w:val="20"/>
                <w:szCs w:val="20"/>
              </w:rPr>
            </w:pPr>
            <w:r w:rsidRPr="00576C6F">
              <w:rPr>
                <w:rFonts w:ascii="Times New Roman" w:hAnsi="Times New Roman" w:cs="Times New Roman"/>
                <w:sz w:val="20"/>
                <w:szCs w:val="20"/>
              </w:rPr>
              <w:t xml:space="preserve">a) </w:t>
            </w:r>
            <w:r w:rsidR="003D4C4D" w:rsidRPr="003D4C4D">
              <w:rPr>
                <w:rFonts w:ascii="Times New Roman" w:hAnsi="Times New Roman" w:cs="Times New Roman"/>
                <w:sz w:val="20"/>
                <w:szCs w:val="20"/>
              </w:rPr>
              <w:t>Calcolo previsionale dei presidi prudenziali del richiedente per i primi tre esercizi finanziari</w:t>
            </w:r>
            <w:r w:rsidR="003D4C4D">
              <w:rPr>
                <w:rFonts w:ascii="Times New Roman" w:hAnsi="Times New Roman" w:cs="Times New Roman"/>
                <w:sz w:val="20"/>
                <w:szCs w:val="20"/>
              </w:rPr>
              <w:t>;</w:t>
            </w:r>
          </w:p>
        </w:tc>
        <w:tc>
          <w:tcPr>
            <w:tcW w:w="2651" w:type="pct"/>
            <w:shd w:val="clear" w:color="auto" w:fill="auto"/>
            <w:vAlign w:val="center"/>
          </w:tcPr>
          <w:p w14:paraId="1FE02CDC" w14:textId="77777777" w:rsidR="00232697" w:rsidRPr="00576C6F"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170AF72" w14:textId="77777777" w:rsidTr="00866CB1">
        <w:trPr>
          <w:trHeight w:val="624"/>
        </w:trPr>
        <w:tc>
          <w:tcPr>
            <w:tcW w:w="1065" w:type="pct"/>
            <w:vMerge/>
            <w:shd w:val="clear" w:color="auto" w:fill="F2F2F2" w:themeFill="background1" w:themeFillShade="F2"/>
            <w:vAlign w:val="center"/>
          </w:tcPr>
          <w:p w14:paraId="22C3C9FB" w14:textId="77777777" w:rsidR="00232697" w:rsidRPr="00BC5F19" w:rsidRDefault="00232697" w:rsidP="008B77A3">
            <w:pPr>
              <w:spacing w:after="120"/>
              <w:contextualSpacing/>
              <w:jc w:val="both"/>
              <w:rPr>
                <w:rFonts w:ascii="Times New Roman" w:hAnsi="Times New Roman" w:cs="Times New Roman"/>
                <w:b/>
                <w:sz w:val="20"/>
                <w:szCs w:val="20"/>
              </w:rPr>
            </w:pPr>
          </w:p>
        </w:tc>
        <w:tc>
          <w:tcPr>
            <w:tcW w:w="1284" w:type="pct"/>
            <w:shd w:val="clear" w:color="auto" w:fill="F2F2F2" w:themeFill="background1" w:themeFillShade="F2"/>
            <w:vAlign w:val="center"/>
          </w:tcPr>
          <w:p w14:paraId="4C286372" w14:textId="0476D749" w:rsidR="00232697" w:rsidRPr="00576C6F" w:rsidRDefault="00232697" w:rsidP="008B77A3">
            <w:pPr>
              <w:spacing w:after="120"/>
              <w:contextualSpacing/>
              <w:jc w:val="both"/>
              <w:rPr>
                <w:rFonts w:ascii="Times New Roman" w:hAnsi="Times New Roman" w:cs="Times New Roman"/>
                <w:sz w:val="20"/>
                <w:szCs w:val="20"/>
              </w:rPr>
            </w:pPr>
            <w:r w:rsidRPr="00576C6F">
              <w:rPr>
                <w:rFonts w:ascii="Times New Roman" w:hAnsi="Times New Roman" w:cs="Times New Roman"/>
                <w:sz w:val="20"/>
                <w:szCs w:val="20"/>
              </w:rPr>
              <w:t xml:space="preserve">b) </w:t>
            </w:r>
            <w:r w:rsidR="003D4C4D" w:rsidRPr="003D4C4D">
              <w:rPr>
                <w:rFonts w:ascii="Times New Roman" w:hAnsi="Times New Roman" w:cs="Times New Roman"/>
                <w:sz w:val="20"/>
                <w:szCs w:val="20"/>
              </w:rPr>
              <w:t>Piani contabili preventivi per i primi tre esercizi finanziari compresi: (i) gli stati patrimoniali previsionali (ii) conti profitti e perdite o conti economici previsionali</w:t>
            </w:r>
            <w:r w:rsidR="003D4C4D">
              <w:rPr>
                <w:rFonts w:ascii="Times New Roman" w:hAnsi="Times New Roman" w:cs="Times New Roman"/>
                <w:sz w:val="20"/>
                <w:szCs w:val="20"/>
              </w:rPr>
              <w:t>;</w:t>
            </w:r>
          </w:p>
        </w:tc>
        <w:tc>
          <w:tcPr>
            <w:tcW w:w="2651" w:type="pct"/>
            <w:shd w:val="clear" w:color="auto" w:fill="auto"/>
            <w:vAlign w:val="center"/>
          </w:tcPr>
          <w:p w14:paraId="447BEE45" w14:textId="77777777" w:rsidR="00232697"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513D22C" w14:textId="77777777" w:rsidTr="00866CB1">
        <w:trPr>
          <w:trHeight w:val="624"/>
        </w:trPr>
        <w:tc>
          <w:tcPr>
            <w:tcW w:w="1065" w:type="pct"/>
            <w:vMerge/>
            <w:shd w:val="clear" w:color="auto" w:fill="F2F2F2" w:themeFill="background1" w:themeFillShade="F2"/>
            <w:vAlign w:val="center"/>
          </w:tcPr>
          <w:p w14:paraId="3B079536" w14:textId="77777777" w:rsidR="00232697" w:rsidRPr="00576C6F" w:rsidRDefault="00232697" w:rsidP="008B77A3">
            <w:pPr>
              <w:spacing w:after="120"/>
              <w:contextualSpacing/>
              <w:jc w:val="both"/>
              <w:rPr>
                <w:rFonts w:ascii="Times New Roman" w:hAnsi="Times New Roman" w:cs="Times New Roman"/>
                <w:b/>
                <w:bCs/>
                <w:sz w:val="20"/>
                <w:szCs w:val="20"/>
              </w:rPr>
            </w:pPr>
          </w:p>
        </w:tc>
        <w:tc>
          <w:tcPr>
            <w:tcW w:w="1284" w:type="pct"/>
            <w:shd w:val="clear" w:color="auto" w:fill="F2F2F2" w:themeFill="background1" w:themeFillShade="F2"/>
            <w:vAlign w:val="center"/>
          </w:tcPr>
          <w:p w14:paraId="2CF40891" w14:textId="576591AC" w:rsidR="00232697" w:rsidRPr="00576C6F" w:rsidRDefault="00232697" w:rsidP="008B77A3">
            <w:pPr>
              <w:spacing w:after="120"/>
              <w:contextualSpacing/>
              <w:jc w:val="both"/>
              <w:rPr>
                <w:rFonts w:ascii="Times New Roman" w:hAnsi="Times New Roman" w:cs="Times New Roman"/>
                <w:i/>
                <w:sz w:val="20"/>
                <w:szCs w:val="20"/>
              </w:rPr>
            </w:pPr>
            <w:r w:rsidRPr="008C4A6A">
              <w:rPr>
                <w:rFonts w:ascii="Times New Roman" w:hAnsi="Times New Roman" w:cs="Times New Roman"/>
                <w:i/>
                <w:sz w:val="20"/>
                <w:szCs w:val="20"/>
              </w:rPr>
              <w:t>c</w:t>
            </w:r>
            <w:r w:rsidRPr="003D4C4D">
              <w:rPr>
                <w:rFonts w:ascii="Times New Roman" w:hAnsi="Times New Roman" w:cs="Times New Roman"/>
                <w:sz w:val="20"/>
                <w:szCs w:val="20"/>
              </w:rPr>
              <w:t>)</w:t>
            </w:r>
            <w:r w:rsidRPr="008C4A6A">
              <w:rPr>
                <w:rFonts w:ascii="Times New Roman" w:hAnsi="Times New Roman" w:cs="Times New Roman"/>
                <w:sz w:val="20"/>
                <w:szCs w:val="20"/>
              </w:rPr>
              <w:t xml:space="preserve"> </w:t>
            </w:r>
            <w:r w:rsidR="003D4C4D" w:rsidRPr="003D4C4D">
              <w:rPr>
                <w:rFonts w:ascii="Times New Roman" w:hAnsi="Times New Roman" w:cs="Times New Roman"/>
                <w:sz w:val="20"/>
                <w:szCs w:val="20"/>
              </w:rPr>
              <w:t>Ipotesi di pianificazione per le suddette previsioni e spiegazione dei dati</w:t>
            </w:r>
          </w:p>
        </w:tc>
        <w:tc>
          <w:tcPr>
            <w:tcW w:w="2651" w:type="pct"/>
            <w:shd w:val="clear" w:color="auto" w:fill="auto"/>
            <w:vAlign w:val="center"/>
          </w:tcPr>
          <w:p w14:paraId="28F97540" w14:textId="77777777" w:rsidR="00232697" w:rsidRPr="00576C6F"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3ABDD149" w14:textId="77777777" w:rsidTr="00866CB1">
        <w:trPr>
          <w:trHeight w:val="624"/>
        </w:trPr>
        <w:tc>
          <w:tcPr>
            <w:tcW w:w="1065" w:type="pct"/>
            <w:shd w:val="clear" w:color="auto" w:fill="F2F2F2" w:themeFill="background1" w:themeFillShade="F2"/>
            <w:vAlign w:val="center"/>
          </w:tcPr>
          <w:p w14:paraId="6472A51E" w14:textId="2C07F4A2" w:rsidR="00232697" w:rsidRPr="008C4A6A" w:rsidRDefault="00232697" w:rsidP="008B77A3">
            <w:pPr>
              <w:spacing w:after="120"/>
              <w:contextualSpacing/>
              <w:jc w:val="both"/>
              <w:rPr>
                <w:rFonts w:ascii="Times New Roman" w:hAnsi="Times New Roman" w:cs="Times New Roman"/>
                <w:b/>
                <w:bCs/>
                <w:sz w:val="20"/>
                <w:szCs w:val="20"/>
              </w:rPr>
            </w:pPr>
            <w:r>
              <w:rPr>
                <w:rFonts w:ascii="Times New Roman" w:hAnsi="Times New Roman" w:cs="Times New Roman"/>
                <w:b/>
                <w:sz w:val="20"/>
              </w:rPr>
              <w:t xml:space="preserve">5. </w:t>
            </w:r>
            <w:r w:rsidR="003D4C4D" w:rsidRPr="003D4C4D">
              <w:rPr>
                <w:rFonts w:ascii="Times New Roman" w:hAnsi="Times New Roman" w:cs="Times New Roman"/>
                <w:b/>
                <w:sz w:val="20"/>
              </w:rPr>
              <w:t>Pianificazione dei presidi prudenziali</w:t>
            </w:r>
          </w:p>
        </w:tc>
        <w:tc>
          <w:tcPr>
            <w:tcW w:w="1284" w:type="pct"/>
            <w:shd w:val="clear" w:color="auto" w:fill="F2F2F2" w:themeFill="background1" w:themeFillShade="F2"/>
          </w:tcPr>
          <w:p w14:paraId="1D356683" w14:textId="6E926825" w:rsidR="00232697" w:rsidRPr="008C4A6A" w:rsidRDefault="003D4C4D" w:rsidP="008B77A3">
            <w:pPr>
              <w:spacing w:after="120"/>
              <w:contextualSpacing/>
              <w:jc w:val="both"/>
              <w:rPr>
                <w:rFonts w:ascii="Times New Roman" w:hAnsi="Times New Roman" w:cs="Times New Roman"/>
                <w:i/>
                <w:sz w:val="20"/>
                <w:szCs w:val="20"/>
              </w:rPr>
            </w:pPr>
            <w:r w:rsidRPr="003D4C4D">
              <w:rPr>
                <w:rFonts w:ascii="Times New Roman" w:hAnsi="Times New Roman" w:cs="Times New Roman"/>
                <w:sz w:val="20"/>
              </w:rPr>
              <w:t>Descrizione delle procedure di pianificazione e monitoraggio dei presidi prudenziali del richiedente</w:t>
            </w:r>
            <w:r>
              <w:rPr>
                <w:rFonts w:ascii="Times New Roman" w:hAnsi="Times New Roman" w:cs="Times New Roman"/>
                <w:sz w:val="20"/>
              </w:rPr>
              <w:t>.</w:t>
            </w:r>
          </w:p>
        </w:tc>
        <w:tc>
          <w:tcPr>
            <w:tcW w:w="2651" w:type="pct"/>
            <w:shd w:val="clear" w:color="auto" w:fill="auto"/>
            <w:vAlign w:val="center"/>
          </w:tcPr>
          <w:p w14:paraId="24AA77AC" w14:textId="77777777" w:rsidR="00232697" w:rsidRPr="00C241BC"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8E39AB2" w14:textId="77777777" w:rsidTr="00866CB1">
        <w:trPr>
          <w:trHeight w:val="624"/>
        </w:trPr>
        <w:tc>
          <w:tcPr>
            <w:tcW w:w="5000" w:type="pct"/>
            <w:gridSpan w:val="3"/>
            <w:shd w:val="clear" w:color="auto" w:fill="8496B0" w:themeFill="text2" w:themeFillTint="99"/>
            <w:vAlign w:val="center"/>
          </w:tcPr>
          <w:p w14:paraId="1F12A228" w14:textId="01B24C88" w:rsidR="00232697" w:rsidRPr="0077341A" w:rsidRDefault="00232697" w:rsidP="008B77A3">
            <w:pPr>
              <w:spacing w:after="120"/>
              <w:contextualSpacing/>
              <w:jc w:val="both"/>
              <w:rPr>
                <w:rFonts w:ascii="Times New Roman" w:eastAsia="Times New Roman" w:hAnsi="Times New Roman" w:cs="Times New Roman"/>
                <w:b/>
                <w:color w:val="FFFFFF" w:themeColor="background1"/>
                <w:sz w:val="24"/>
                <w:szCs w:val="20"/>
                <w:lang w:eastAsia="en-GB"/>
              </w:rPr>
            </w:pPr>
            <w:r>
              <w:rPr>
                <w:rFonts w:ascii="Times New Roman" w:eastAsia="Times New Roman" w:hAnsi="Times New Roman" w:cs="Times New Roman"/>
                <w:b/>
                <w:color w:val="FFFFFF" w:themeColor="background1"/>
                <w:sz w:val="24"/>
                <w:szCs w:val="20"/>
                <w:lang w:eastAsia="en-GB"/>
              </w:rPr>
              <w:t xml:space="preserve">10. </w:t>
            </w:r>
            <w:r w:rsidR="008D4F05" w:rsidRPr="008D4F05">
              <w:rPr>
                <w:rFonts w:ascii="Times New Roman" w:eastAsia="Times New Roman" w:hAnsi="Times New Roman" w:cs="Times New Roman"/>
                <w:b/>
                <w:color w:val="FFFFFF" w:themeColor="background1"/>
                <w:sz w:val="24"/>
                <w:szCs w:val="20"/>
                <w:lang w:eastAsia="en-GB"/>
              </w:rPr>
              <w:t>Prova del fatto che il richiedente soddisfa i presidi prudenziali in conformità dell'articolo 11 del regolamento (UE) 2020/1503</w:t>
            </w:r>
          </w:p>
        </w:tc>
      </w:tr>
      <w:tr w:rsidR="00232697" w:rsidRPr="00E238A8" w14:paraId="53D34EA7" w14:textId="77777777" w:rsidTr="00376B2D">
        <w:trPr>
          <w:trHeight w:val="488"/>
        </w:trPr>
        <w:tc>
          <w:tcPr>
            <w:tcW w:w="1065" w:type="pct"/>
            <w:vMerge w:val="restart"/>
            <w:shd w:val="clear" w:color="auto" w:fill="F2F2F2" w:themeFill="background1" w:themeFillShade="F2"/>
            <w:vAlign w:val="center"/>
          </w:tcPr>
          <w:p w14:paraId="3EB2610D" w14:textId="77777777" w:rsidR="00232697" w:rsidRPr="00687F67" w:rsidRDefault="00232697" w:rsidP="008B77A3">
            <w:pPr>
              <w:spacing w:after="120"/>
              <w:contextualSpacing/>
              <w:jc w:val="both"/>
              <w:rPr>
                <w:rFonts w:ascii="Times New Roman" w:hAnsi="Times New Roman" w:cs="Times New Roman"/>
                <w:b/>
                <w:sz w:val="20"/>
              </w:rPr>
            </w:pPr>
          </w:p>
          <w:p w14:paraId="5C420703" w14:textId="77777777" w:rsidR="00232697" w:rsidRDefault="00232697" w:rsidP="008B77A3">
            <w:pPr>
              <w:spacing w:after="120"/>
              <w:contextualSpacing/>
              <w:jc w:val="both"/>
              <w:rPr>
                <w:rFonts w:ascii="Times New Roman" w:hAnsi="Times New Roman" w:cs="Times New Roman"/>
                <w:b/>
                <w:sz w:val="20"/>
              </w:rPr>
            </w:pPr>
            <w:r w:rsidRPr="0077341A">
              <w:rPr>
                <w:rFonts w:ascii="Times New Roman" w:hAnsi="Times New Roman" w:cs="Times New Roman"/>
                <w:b/>
                <w:sz w:val="20"/>
              </w:rPr>
              <w:t>1. Fondi propri</w:t>
            </w:r>
          </w:p>
        </w:tc>
        <w:tc>
          <w:tcPr>
            <w:tcW w:w="3935" w:type="pct"/>
            <w:gridSpan w:val="2"/>
            <w:shd w:val="clear" w:color="auto" w:fill="F2F2F2" w:themeFill="background1" w:themeFillShade="F2"/>
          </w:tcPr>
          <w:p w14:paraId="6C13EF61" w14:textId="536365A1"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 xml:space="preserve">Allegato_10_1 </w:t>
            </w:r>
            <w:r w:rsidRPr="0080052F">
              <w:rPr>
                <w:rFonts w:ascii="Times New Roman" w:eastAsia="Times New Roman" w:hAnsi="Times New Roman" w:cs="Times New Roman"/>
                <w:i/>
                <w:sz w:val="20"/>
                <w:szCs w:val="20"/>
                <w:lang w:eastAsia="en-GB"/>
              </w:rPr>
              <w:t xml:space="preserve">suddividendo i paragrafi in base alle lett. a), b) e c)  </w:t>
            </w:r>
          </w:p>
        </w:tc>
      </w:tr>
      <w:tr w:rsidR="00232697" w:rsidRPr="00E238A8" w14:paraId="386B8200" w14:textId="77777777" w:rsidTr="00866CB1">
        <w:trPr>
          <w:trHeight w:val="624"/>
        </w:trPr>
        <w:tc>
          <w:tcPr>
            <w:tcW w:w="1065" w:type="pct"/>
            <w:vMerge/>
            <w:shd w:val="clear" w:color="auto" w:fill="F2F2F2" w:themeFill="background1" w:themeFillShade="F2"/>
            <w:vAlign w:val="center"/>
          </w:tcPr>
          <w:p w14:paraId="6C7D4497" w14:textId="77777777" w:rsidR="00232697" w:rsidRPr="0077341A" w:rsidRDefault="00232697" w:rsidP="008B77A3">
            <w:pPr>
              <w:spacing w:after="120"/>
              <w:contextualSpacing/>
              <w:jc w:val="both"/>
              <w:rPr>
                <w:rFonts w:ascii="Times New Roman" w:hAnsi="Times New Roman" w:cs="Times New Roman"/>
                <w:b/>
                <w:bCs/>
                <w:sz w:val="20"/>
                <w:szCs w:val="24"/>
              </w:rPr>
            </w:pPr>
          </w:p>
        </w:tc>
        <w:tc>
          <w:tcPr>
            <w:tcW w:w="1284" w:type="pct"/>
            <w:shd w:val="clear" w:color="auto" w:fill="F2F2F2" w:themeFill="background1" w:themeFillShade="F2"/>
          </w:tcPr>
          <w:p w14:paraId="1CBD5296" w14:textId="0792BED1" w:rsidR="00232697" w:rsidRPr="0077341A" w:rsidRDefault="00232697" w:rsidP="008B77A3">
            <w:pPr>
              <w:spacing w:after="120"/>
              <w:contextualSpacing/>
              <w:jc w:val="both"/>
              <w:rPr>
                <w:rFonts w:ascii="Times New Roman" w:hAnsi="Times New Roman" w:cs="Times New Roman"/>
                <w:i/>
                <w:sz w:val="20"/>
                <w:szCs w:val="24"/>
              </w:rPr>
            </w:pPr>
            <w:r w:rsidRPr="0077341A">
              <w:rPr>
                <w:rFonts w:ascii="Times New Roman" w:hAnsi="Times New Roman" w:cs="Times New Roman"/>
                <w:sz w:val="20"/>
              </w:rPr>
              <w:t xml:space="preserve">a) </w:t>
            </w:r>
            <w:r w:rsidR="008D4F05" w:rsidRPr="008D4F05">
              <w:rPr>
                <w:rFonts w:ascii="Times New Roman" w:hAnsi="Times New Roman" w:cs="Times New Roman"/>
                <w:sz w:val="20"/>
              </w:rPr>
              <w:t>Documentazione che dimostri in che modo il richiedente ha calcolato l'importo in conformità dell'articolo 11 del regolamento (UE) n. 2020/1503</w:t>
            </w:r>
            <w:r w:rsidR="008D4F05">
              <w:rPr>
                <w:rFonts w:ascii="Times New Roman" w:hAnsi="Times New Roman" w:cs="Times New Roman"/>
                <w:sz w:val="20"/>
              </w:rPr>
              <w:t>;</w:t>
            </w:r>
          </w:p>
        </w:tc>
        <w:tc>
          <w:tcPr>
            <w:tcW w:w="2651" w:type="pct"/>
            <w:shd w:val="clear" w:color="auto" w:fill="auto"/>
            <w:vAlign w:val="center"/>
          </w:tcPr>
          <w:p w14:paraId="2616168A"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757476E" w14:textId="77777777" w:rsidTr="00866CB1">
        <w:trPr>
          <w:trHeight w:val="624"/>
        </w:trPr>
        <w:tc>
          <w:tcPr>
            <w:tcW w:w="1065" w:type="pct"/>
            <w:vMerge/>
            <w:shd w:val="clear" w:color="auto" w:fill="F2F2F2" w:themeFill="background1" w:themeFillShade="F2"/>
            <w:vAlign w:val="center"/>
          </w:tcPr>
          <w:p w14:paraId="0F6719FD" w14:textId="77777777" w:rsidR="00232697" w:rsidRPr="0077341A" w:rsidRDefault="00232697" w:rsidP="008B77A3">
            <w:pPr>
              <w:spacing w:after="120"/>
              <w:contextualSpacing/>
              <w:jc w:val="both"/>
              <w:rPr>
                <w:rFonts w:ascii="Times New Roman" w:hAnsi="Times New Roman" w:cs="Times New Roman"/>
                <w:b/>
                <w:sz w:val="20"/>
              </w:rPr>
            </w:pPr>
          </w:p>
        </w:tc>
        <w:tc>
          <w:tcPr>
            <w:tcW w:w="1284" w:type="pct"/>
            <w:shd w:val="clear" w:color="auto" w:fill="F2F2F2" w:themeFill="background1" w:themeFillShade="F2"/>
          </w:tcPr>
          <w:p w14:paraId="015CA62D" w14:textId="0F7487A7" w:rsidR="00232697" w:rsidRPr="0077341A" w:rsidRDefault="00232697" w:rsidP="008B77A3">
            <w:pPr>
              <w:spacing w:after="120"/>
              <w:contextualSpacing/>
              <w:jc w:val="both"/>
              <w:rPr>
                <w:rFonts w:ascii="Times New Roman" w:hAnsi="Times New Roman" w:cs="Times New Roman"/>
                <w:i/>
                <w:sz w:val="20"/>
                <w:szCs w:val="24"/>
              </w:rPr>
            </w:pPr>
            <w:r w:rsidRPr="0077341A">
              <w:rPr>
                <w:rFonts w:ascii="Times New Roman" w:hAnsi="Times New Roman" w:cs="Times New Roman"/>
                <w:sz w:val="20"/>
              </w:rPr>
              <w:t xml:space="preserve">b) </w:t>
            </w:r>
            <w:r w:rsidR="008D4F05">
              <w:rPr>
                <w:rFonts w:ascii="Times New Roman" w:hAnsi="Times New Roman" w:cs="Times New Roman"/>
                <w:sz w:val="20"/>
              </w:rPr>
              <w:t>p</w:t>
            </w:r>
            <w:r w:rsidR="008D4F05" w:rsidRPr="008D4F05">
              <w:rPr>
                <w:rFonts w:ascii="Times New Roman" w:hAnsi="Times New Roman" w:cs="Times New Roman"/>
                <w:sz w:val="20"/>
              </w:rPr>
              <w:t xml:space="preserve">er le imprese esistenti, un estratto della contabilità sottoposto a revisione o un registro </w:t>
            </w:r>
            <w:r w:rsidR="008D4F05" w:rsidRPr="008D4F05">
              <w:rPr>
                <w:rFonts w:ascii="Times New Roman" w:hAnsi="Times New Roman" w:cs="Times New Roman"/>
                <w:sz w:val="20"/>
              </w:rPr>
              <w:lastRenderedPageBreak/>
              <w:t>pubblico che certifichi l'importo dei fondi propri del richiedente</w:t>
            </w:r>
            <w:r w:rsidR="008D4F05">
              <w:rPr>
                <w:rFonts w:ascii="Times New Roman" w:hAnsi="Times New Roman" w:cs="Times New Roman"/>
                <w:sz w:val="20"/>
              </w:rPr>
              <w:t>;</w:t>
            </w:r>
          </w:p>
        </w:tc>
        <w:tc>
          <w:tcPr>
            <w:tcW w:w="2651" w:type="pct"/>
            <w:shd w:val="clear" w:color="auto" w:fill="auto"/>
            <w:vAlign w:val="center"/>
          </w:tcPr>
          <w:p w14:paraId="5A5FC6B7"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4AA579C3" w14:textId="77777777" w:rsidTr="00866CB1">
        <w:trPr>
          <w:trHeight w:val="624"/>
        </w:trPr>
        <w:tc>
          <w:tcPr>
            <w:tcW w:w="1065" w:type="pct"/>
            <w:vMerge/>
            <w:shd w:val="clear" w:color="auto" w:fill="F2F2F2" w:themeFill="background1" w:themeFillShade="F2"/>
            <w:vAlign w:val="center"/>
          </w:tcPr>
          <w:p w14:paraId="5A5C09F2" w14:textId="77777777" w:rsidR="00232697" w:rsidRPr="0077341A" w:rsidRDefault="00232697" w:rsidP="008B77A3">
            <w:pPr>
              <w:spacing w:after="120"/>
              <w:contextualSpacing/>
              <w:jc w:val="both"/>
              <w:rPr>
                <w:rFonts w:ascii="Times New Roman" w:hAnsi="Times New Roman" w:cs="Times New Roman"/>
                <w:b/>
                <w:sz w:val="20"/>
              </w:rPr>
            </w:pPr>
          </w:p>
        </w:tc>
        <w:tc>
          <w:tcPr>
            <w:tcW w:w="1284" w:type="pct"/>
            <w:shd w:val="clear" w:color="auto" w:fill="F2F2F2" w:themeFill="background1" w:themeFillShade="F2"/>
          </w:tcPr>
          <w:p w14:paraId="17F67197" w14:textId="4D4A8CAD" w:rsidR="00232697" w:rsidRPr="0077341A" w:rsidRDefault="00232697" w:rsidP="008B77A3">
            <w:pPr>
              <w:spacing w:after="120"/>
              <w:contextualSpacing/>
              <w:jc w:val="both"/>
              <w:rPr>
                <w:rFonts w:ascii="Times New Roman" w:hAnsi="Times New Roman" w:cs="Times New Roman"/>
                <w:i/>
                <w:sz w:val="20"/>
                <w:szCs w:val="24"/>
              </w:rPr>
            </w:pPr>
            <w:r w:rsidRPr="0077341A">
              <w:rPr>
                <w:rFonts w:ascii="Times New Roman" w:hAnsi="Times New Roman" w:cs="Times New Roman"/>
                <w:sz w:val="20"/>
              </w:rPr>
              <w:t xml:space="preserve">c) </w:t>
            </w:r>
            <w:r w:rsidR="008D4F05" w:rsidRPr="008D4F05">
              <w:rPr>
                <w:rFonts w:ascii="Times New Roman" w:hAnsi="Times New Roman" w:cs="Times New Roman"/>
                <w:sz w:val="20"/>
              </w:rPr>
              <w:t>per le imprese che sono in fase di costituzione, un estratto conto bancario emesso da un istituto di credito che attesti che i fondi sono depositati sul conto del richiedente</w:t>
            </w:r>
            <w:r w:rsidR="008D4F05">
              <w:rPr>
                <w:rFonts w:ascii="Times New Roman" w:hAnsi="Times New Roman" w:cs="Times New Roman"/>
                <w:sz w:val="20"/>
              </w:rPr>
              <w:t>.</w:t>
            </w:r>
          </w:p>
        </w:tc>
        <w:tc>
          <w:tcPr>
            <w:tcW w:w="2651" w:type="pct"/>
            <w:shd w:val="clear" w:color="auto" w:fill="auto"/>
            <w:vAlign w:val="center"/>
          </w:tcPr>
          <w:p w14:paraId="64707E2D"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7F711BAC" w14:textId="77777777" w:rsidTr="00866CB1">
        <w:trPr>
          <w:trHeight w:val="283"/>
        </w:trPr>
        <w:tc>
          <w:tcPr>
            <w:tcW w:w="1065" w:type="pct"/>
            <w:vMerge w:val="restart"/>
            <w:shd w:val="clear" w:color="auto" w:fill="F2F2F2" w:themeFill="background1" w:themeFillShade="F2"/>
            <w:vAlign w:val="center"/>
          </w:tcPr>
          <w:p w14:paraId="493CF984" w14:textId="77777777" w:rsidR="00232697" w:rsidRPr="0080052F" w:rsidRDefault="00232697" w:rsidP="008B77A3">
            <w:pPr>
              <w:spacing w:after="120"/>
              <w:contextualSpacing/>
              <w:jc w:val="both"/>
              <w:rPr>
                <w:rFonts w:ascii="Times New Roman" w:hAnsi="Times New Roman" w:cs="Times New Roman"/>
                <w:b/>
                <w:sz w:val="20"/>
              </w:rPr>
            </w:pPr>
          </w:p>
          <w:p w14:paraId="433D2853" w14:textId="77777777" w:rsidR="00232697" w:rsidRPr="0080052F" w:rsidRDefault="00232697" w:rsidP="008B77A3">
            <w:pPr>
              <w:spacing w:after="120"/>
              <w:contextualSpacing/>
              <w:jc w:val="both"/>
              <w:rPr>
                <w:rFonts w:ascii="Times New Roman" w:hAnsi="Times New Roman" w:cs="Times New Roman"/>
                <w:b/>
                <w:sz w:val="20"/>
              </w:rPr>
            </w:pPr>
            <w:r w:rsidRPr="0080052F">
              <w:rPr>
                <w:rFonts w:ascii="Times New Roman" w:hAnsi="Times New Roman" w:cs="Times New Roman"/>
                <w:b/>
                <w:sz w:val="20"/>
              </w:rPr>
              <w:t>2. Polizza assicurativa</w:t>
            </w:r>
          </w:p>
        </w:tc>
        <w:tc>
          <w:tcPr>
            <w:tcW w:w="3935" w:type="pct"/>
            <w:gridSpan w:val="2"/>
            <w:shd w:val="clear" w:color="auto" w:fill="F2F2F2" w:themeFill="background1" w:themeFillShade="F2"/>
          </w:tcPr>
          <w:p w14:paraId="1C40DD28"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Le copie dovranno essere fornite nell'</w:t>
            </w:r>
            <w:r w:rsidRPr="00376B2D">
              <w:rPr>
                <w:rFonts w:ascii="Times New Roman" w:hAnsi="Times New Roman"/>
                <w:b/>
                <w:i/>
                <w:sz w:val="20"/>
              </w:rPr>
              <w:t>Allegato_10_2</w:t>
            </w:r>
          </w:p>
        </w:tc>
      </w:tr>
      <w:tr w:rsidR="00232697" w:rsidRPr="00E238A8" w14:paraId="584AAA25" w14:textId="77777777" w:rsidTr="00866CB1">
        <w:trPr>
          <w:trHeight w:val="624"/>
        </w:trPr>
        <w:tc>
          <w:tcPr>
            <w:tcW w:w="1065" w:type="pct"/>
            <w:vMerge/>
            <w:shd w:val="clear" w:color="auto" w:fill="F2F2F2" w:themeFill="background1" w:themeFillShade="F2"/>
            <w:vAlign w:val="center"/>
          </w:tcPr>
          <w:p w14:paraId="313F9503" w14:textId="77777777" w:rsidR="00232697" w:rsidRPr="0077341A" w:rsidRDefault="00232697" w:rsidP="008B77A3">
            <w:pPr>
              <w:spacing w:after="120"/>
              <w:contextualSpacing/>
              <w:jc w:val="both"/>
              <w:rPr>
                <w:rFonts w:ascii="Times New Roman" w:hAnsi="Times New Roman" w:cs="Times New Roman"/>
                <w:b/>
                <w:sz w:val="20"/>
              </w:rPr>
            </w:pPr>
          </w:p>
        </w:tc>
        <w:tc>
          <w:tcPr>
            <w:tcW w:w="1284" w:type="pct"/>
            <w:shd w:val="clear" w:color="auto" w:fill="F2F2F2" w:themeFill="background1" w:themeFillShade="F2"/>
          </w:tcPr>
          <w:p w14:paraId="6F4473EC" w14:textId="273EA14A" w:rsidR="00232697" w:rsidRPr="0077341A" w:rsidRDefault="00232697" w:rsidP="008B77A3">
            <w:pPr>
              <w:spacing w:after="120"/>
              <w:contextualSpacing/>
              <w:jc w:val="both"/>
              <w:rPr>
                <w:rFonts w:ascii="Times New Roman" w:hAnsi="Times New Roman" w:cs="Times New Roman"/>
                <w:i/>
                <w:sz w:val="20"/>
                <w:szCs w:val="24"/>
              </w:rPr>
            </w:pPr>
            <w:r w:rsidRPr="0077341A">
              <w:rPr>
                <w:rFonts w:ascii="Times New Roman" w:hAnsi="Times New Roman" w:cs="Times New Roman"/>
                <w:sz w:val="20"/>
              </w:rPr>
              <w:t xml:space="preserve">a) </w:t>
            </w:r>
            <w:r w:rsidR="00550416" w:rsidRPr="00550416">
              <w:rPr>
                <w:rFonts w:ascii="Times New Roman" w:hAnsi="Times New Roman" w:cs="Times New Roman"/>
                <w:sz w:val="20"/>
              </w:rPr>
              <w:t>Copia della polizza assicurativa stipulata contenente tutti gli elementi necessari per ottemperare all'articolo 11, paragrafi 6 e 7, del regolamento (UE) 2020/1503, ove disponibile, oppure</w:t>
            </w:r>
          </w:p>
        </w:tc>
        <w:tc>
          <w:tcPr>
            <w:tcW w:w="2651" w:type="pct"/>
            <w:shd w:val="clear" w:color="auto" w:fill="auto"/>
            <w:vAlign w:val="center"/>
          </w:tcPr>
          <w:p w14:paraId="30200ACA"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B36DF94" w14:textId="77777777" w:rsidTr="00866CB1">
        <w:trPr>
          <w:trHeight w:val="624"/>
        </w:trPr>
        <w:tc>
          <w:tcPr>
            <w:tcW w:w="1065" w:type="pct"/>
            <w:vMerge/>
            <w:shd w:val="clear" w:color="auto" w:fill="F2F2F2" w:themeFill="background1" w:themeFillShade="F2"/>
            <w:vAlign w:val="center"/>
          </w:tcPr>
          <w:p w14:paraId="436E2136" w14:textId="77777777" w:rsidR="00232697" w:rsidRPr="0077341A" w:rsidRDefault="00232697" w:rsidP="008B77A3">
            <w:pPr>
              <w:spacing w:after="120"/>
              <w:contextualSpacing/>
              <w:jc w:val="both"/>
              <w:rPr>
                <w:rFonts w:ascii="Times New Roman" w:hAnsi="Times New Roman" w:cs="Times New Roman"/>
                <w:b/>
                <w:bCs/>
                <w:sz w:val="20"/>
                <w:szCs w:val="24"/>
              </w:rPr>
            </w:pPr>
          </w:p>
        </w:tc>
        <w:tc>
          <w:tcPr>
            <w:tcW w:w="1284" w:type="pct"/>
            <w:shd w:val="clear" w:color="auto" w:fill="F2F2F2" w:themeFill="background1" w:themeFillShade="F2"/>
          </w:tcPr>
          <w:p w14:paraId="72FCF14D" w14:textId="2A8A3768" w:rsidR="00232697" w:rsidRPr="0077341A" w:rsidRDefault="00232697" w:rsidP="008B77A3">
            <w:pPr>
              <w:spacing w:after="120"/>
              <w:contextualSpacing/>
              <w:jc w:val="both"/>
              <w:rPr>
                <w:rFonts w:ascii="Times New Roman" w:hAnsi="Times New Roman" w:cs="Times New Roman"/>
                <w:i/>
                <w:sz w:val="20"/>
                <w:szCs w:val="24"/>
              </w:rPr>
            </w:pPr>
            <w:r w:rsidRPr="0077341A">
              <w:rPr>
                <w:rFonts w:ascii="Times New Roman" w:hAnsi="Times New Roman" w:cs="Times New Roman"/>
                <w:sz w:val="20"/>
              </w:rPr>
              <w:t xml:space="preserve">b) </w:t>
            </w:r>
            <w:r w:rsidR="00550416" w:rsidRPr="00550416">
              <w:rPr>
                <w:rFonts w:ascii="Times New Roman" w:hAnsi="Times New Roman" w:cs="Times New Roman"/>
                <w:sz w:val="20"/>
              </w:rPr>
              <w:t>Copia del contratto assicurativo preliminare, contenente tutti gli elementi necessari per ottemperare all'articolo 11, paragrafi 6 e 7, del regolamento (UE) 2020/1503 sottoscritto da un'impresa autorizzata a fornire assicurazioni in conformità al diritto dell'Unione o nazionale</w:t>
            </w:r>
            <w:r>
              <w:rPr>
                <w:rFonts w:ascii="Times New Roman" w:hAnsi="Times New Roman" w:cs="Times New Roman"/>
                <w:sz w:val="20"/>
              </w:rPr>
              <w:t>.</w:t>
            </w:r>
          </w:p>
        </w:tc>
        <w:tc>
          <w:tcPr>
            <w:tcW w:w="2651" w:type="pct"/>
            <w:shd w:val="clear" w:color="auto" w:fill="auto"/>
            <w:vAlign w:val="center"/>
          </w:tcPr>
          <w:p w14:paraId="6CC20B42"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41C6E72F" w14:textId="77777777" w:rsidTr="00866CB1">
        <w:trPr>
          <w:trHeight w:val="340"/>
        </w:trPr>
        <w:tc>
          <w:tcPr>
            <w:tcW w:w="5000" w:type="pct"/>
            <w:gridSpan w:val="3"/>
            <w:shd w:val="clear" w:color="auto" w:fill="8496B0" w:themeFill="text2" w:themeFillTint="99"/>
            <w:vAlign w:val="center"/>
          </w:tcPr>
          <w:p w14:paraId="332C33AB"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77341A">
              <w:rPr>
                <w:rFonts w:ascii="Times New Roman" w:eastAsia="Times New Roman" w:hAnsi="Times New Roman" w:cs="Times New Roman"/>
                <w:b/>
                <w:color w:val="FFFFFF" w:themeColor="background1"/>
                <w:sz w:val="24"/>
                <w:szCs w:val="20"/>
                <w:lang w:eastAsia="en-GB"/>
              </w:rPr>
              <w:t xml:space="preserve">11. Descrizione del piano di continuità </w:t>
            </w:r>
            <w:r>
              <w:rPr>
                <w:rFonts w:ascii="Times New Roman" w:eastAsia="Times New Roman" w:hAnsi="Times New Roman" w:cs="Times New Roman"/>
                <w:b/>
                <w:color w:val="FFFFFF" w:themeColor="background1"/>
                <w:sz w:val="24"/>
                <w:szCs w:val="20"/>
                <w:lang w:eastAsia="en-GB"/>
              </w:rPr>
              <w:t>operativa</w:t>
            </w:r>
          </w:p>
        </w:tc>
      </w:tr>
      <w:tr w:rsidR="00232697" w:rsidRPr="00E238A8" w14:paraId="26CDAA9A" w14:textId="77777777" w:rsidTr="00866CB1">
        <w:trPr>
          <w:trHeight w:val="340"/>
        </w:trPr>
        <w:tc>
          <w:tcPr>
            <w:tcW w:w="1065" w:type="pct"/>
            <w:vMerge w:val="restart"/>
            <w:shd w:val="clear" w:color="auto" w:fill="F2F2F2" w:themeFill="background1" w:themeFillShade="F2"/>
            <w:vAlign w:val="center"/>
          </w:tcPr>
          <w:p w14:paraId="069FDB88" w14:textId="77777777" w:rsidR="00232697" w:rsidRPr="0077341A" w:rsidRDefault="00232697" w:rsidP="008B77A3">
            <w:pPr>
              <w:spacing w:after="120"/>
              <w:contextualSpacing/>
              <w:jc w:val="both"/>
              <w:rPr>
                <w:rFonts w:ascii="Times New Roman" w:hAnsi="Times New Roman" w:cs="Times New Roman"/>
                <w:b/>
                <w:sz w:val="20"/>
              </w:rPr>
            </w:pPr>
          </w:p>
          <w:p w14:paraId="3DB5A1A2" w14:textId="77777777" w:rsidR="00232697" w:rsidRPr="0077341A" w:rsidRDefault="00232697" w:rsidP="008B77A3">
            <w:pPr>
              <w:spacing w:after="120"/>
              <w:contextualSpacing/>
              <w:jc w:val="both"/>
              <w:rPr>
                <w:rFonts w:ascii="Times New Roman" w:hAnsi="Times New Roman" w:cs="Times New Roman"/>
                <w:b/>
                <w:sz w:val="20"/>
              </w:rPr>
            </w:pPr>
            <w:r w:rsidRPr="0077341A">
              <w:rPr>
                <w:rFonts w:ascii="Times New Roman" w:hAnsi="Times New Roman" w:cs="Times New Roman"/>
                <w:b/>
                <w:sz w:val="20"/>
              </w:rPr>
              <w:t xml:space="preserve">Piano di continuità </w:t>
            </w:r>
            <w:r>
              <w:rPr>
                <w:rFonts w:ascii="Times New Roman" w:hAnsi="Times New Roman" w:cs="Times New Roman"/>
                <w:b/>
                <w:sz w:val="20"/>
              </w:rPr>
              <w:t>operativa</w:t>
            </w:r>
          </w:p>
        </w:tc>
        <w:tc>
          <w:tcPr>
            <w:tcW w:w="3935" w:type="pct"/>
            <w:gridSpan w:val="2"/>
            <w:shd w:val="clear" w:color="auto" w:fill="F2F2F2" w:themeFill="background1" w:themeFillShade="F2"/>
          </w:tcPr>
          <w:p w14:paraId="7C06AAA6" w14:textId="77777777" w:rsidR="00232697" w:rsidRPr="00687F67" w:rsidRDefault="00232697" w:rsidP="008B77A3">
            <w:pPr>
              <w:spacing w:after="120"/>
              <w:contextualSpacing/>
              <w:jc w:val="both"/>
              <w:rPr>
                <w:rFonts w:ascii="Times New Roman" w:eastAsia="Times New Roman" w:hAnsi="Times New Roman" w:cs="Times New Roman"/>
                <w:i/>
                <w:sz w:val="20"/>
                <w:szCs w:val="20"/>
                <w:lang w:eastAsia="en-GB"/>
              </w:rPr>
            </w:pPr>
            <w:r w:rsidRPr="00687F67">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Allegato_11</w:t>
            </w:r>
          </w:p>
        </w:tc>
      </w:tr>
      <w:tr w:rsidR="00232697" w:rsidRPr="00E238A8" w14:paraId="1AFF74F6" w14:textId="77777777" w:rsidTr="00866CB1">
        <w:trPr>
          <w:trHeight w:val="624"/>
        </w:trPr>
        <w:tc>
          <w:tcPr>
            <w:tcW w:w="1065" w:type="pct"/>
            <w:vMerge/>
            <w:shd w:val="clear" w:color="auto" w:fill="F2F2F2" w:themeFill="background1" w:themeFillShade="F2"/>
            <w:vAlign w:val="center"/>
          </w:tcPr>
          <w:p w14:paraId="3B169902" w14:textId="77777777" w:rsidR="00232697" w:rsidRPr="0077341A" w:rsidRDefault="00232697" w:rsidP="008B77A3">
            <w:pPr>
              <w:spacing w:after="120"/>
              <w:contextualSpacing/>
              <w:jc w:val="both"/>
              <w:rPr>
                <w:rFonts w:ascii="Times New Roman" w:hAnsi="Times New Roman" w:cs="Times New Roman"/>
                <w:b/>
                <w:sz w:val="20"/>
              </w:rPr>
            </w:pPr>
          </w:p>
        </w:tc>
        <w:tc>
          <w:tcPr>
            <w:tcW w:w="1284" w:type="pct"/>
            <w:shd w:val="clear" w:color="auto" w:fill="F2F2F2" w:themeFill="background1" w:themeFillShade="F2"/>
          </w:tcPr>
          <w:p w14:paraId="6CF8AB01" w14:textId="5871E004" w:rsidR="00232697" w:rsidRPr="0077341A" w:rsidRDefault="009A558E" w:rsidP="008B77A3">
            <w:pPr>
              <w:spacing w:after="120"/>
              <w:contextualSpacing/>
              <w:jc w:val="both"/>
              <w:rPr>
                <w:rFonts w:ascii="Times New Roman" w:hAnsi="Times New Roman" w:cs="Times New Roman"/>
                <w:i/>
                <w:sz w:val="20"/>
                <w:szCs w:val="20"/>
              </w:rPr>
            </w:pPr>
            <w:r w:rsidRPr="009A558E">
              <w:rPr>
                <w:rFonts w:ascii="Times New Roman" w:hAnsi="Times New Roman" w:cs="Times New Roman"/>
                <w:sz w:val="20"/>
                <w:szCs w:val="20"/>
              </w:rPr>
              <w:t>Descrizione delle misure e delle procedure che garantiscono, in caso di fallimento del candidato fornitore di servizi di crowdfunding, la continuità della prestazione dei servizi essenziali  connessi agli investimenti esistenti e la buona amministrazione degli accordi tra il candidato fornitore di servizi di crowdfunding e i suoi clienti, comprese, se del caso, disposizioni per la gestione continuativa dei prestiti in essere, la notifica ai clienti e il trasferimento delle modalità di custodia delle attività</w:t>
            </w:r>
            <w:r>
              <w:rPr>
                <w:rFonts w:ascii="Times New Roman" w:hAnsi="Times New Roman" w:cs="Times New Roman"/>
                <w:sz w:val="20"/>
                <w:szCs w:val="20"/>
              </w:rPr>
              <w:t>.</w:t>
            </w:r>
          </w:p>
        </w:tc>
        <w:tc>
          <w:tcPr>
            <w:tcW w:w="2651" w:type="pct"/>
            <w:shd w:val="clear" w:color="auto" w:fill="auto"/>
            <w:vAlign w:val="center"/>
          </w:tcPr>
          <w:p w14:paraId="1AC537EE"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32E9446C" w14:textId="77777777" w:rsidTr="00866CB1">
        <w:trPr>
          <w:trHeight w:val="454"/>
        </w:trPr>
        <w:tc>
          <w:tcPr>
            <w:tcW w:w="5000" w:type="pct"/>
            <w:gridSpan w:val="3"/>
            <w:shd w:val="clear" w:color="auto" w:fill="2E74B5" w:themeFill="accent1" w:themeFillShade="BF"/>
            <w:vAlign w:val="center"/>
          </w:tcPr>
          <w:p w14:paraId="5536D07E" w14:textId="77777777" w:rsidR="00232697" w:rsidRPr="000E2B08" w:rsidRDefault="00232697" w:rsidP="008B77A3">
            <w:pPr>
              <w:spacing w:after="120"/>
              <w:contextualSpacing/>
              <w:jc w:val="both"/>
              <w:rPr>
                <w:rFonts w:ascii="Times New Roman" w:hAnsi="Times New Roman" w:cs="Times New Roman"/>
                <w:b/>
                <w:bCs/>
                <w:color w:val="FFFFFF" w:themeColor="background1"/>
                <w:sz w:val="24"/>
                <w:szCs w:val="32"/>
              </w:rPr>
            </w:pPr>
            <w:r>
              <w:rPr>
                <w:rFonts w:ascii="Times New Roman" w:hAnsi="Times New Roman" w:cs="Times New Roman"/>
                <w:b/>
                <w:bCs/>
                <w:color w:val="FFFFFF" w:themeColor="background1"/>
                <w:sz w:val="24"/>
                <w:szCs w:val="32"/>
              </w:rPr>
              <w:t>REQUISITI DI ONORABILITÀ</w:t>
            </w:r>
          </w:p>
        </w:tc>
      </w:tr>
      <w:tr w:rsidR="00232697" w:rsidRPr="00E238A8" w14:paraId="2C8F1EA4" w14:textId="77777777" w:rsidTr="00866CB1">
        <w:trPr>
          <w:trHeight w:val="340"/>
        </w:trPr>
        <w:tc>
          <w:tcPr>
            <w:tcW w:w="5000" w:type="pct"/>
            <w:gridSpan w:val="3"/>
            <w:shd w:val="clear" w:color="auto" w:fill="8496B0" w:themeFill="text2" w:themeFillTint="99"/>
            <w:vAlign w:val="center"/>
          </w:tcPr>
          <w:p w14:paraId="39F2A41F" w14:textId="76300051" w:rsidR="00232697" w:rsidRPr="00AF4FD1" w:rsidRDefault="00232697" w:rsidP="008B77A3">
            <w:pPr>
              <w:spacing w:after="120"/>
              <w:contextualSpacing/>
              <w:jc w:val="both"/>
              <w:rPr>
                <w:rFonts w:ascii="Times New Roman" w:eastAsia="Times New Roman" w:hAnsi="Times New Roman" w:cs="Times New Roman"/>
                <w:b/>
                <w:color w:val="FFFFFF" w:themeColor="background1"/>
                <w:sz w:val="24"/>
                <w:szCs w:val="20"/>
                <w:lang w:eastAsia="en-GB"/>
              </w:rPr>
            </w:pPr>
            <w:r w:rsidRPr="00AF4FD1">
              <w:rPr>
                <w:rFonts w:ascii="Times New Roman" w:eastAsia="Times New Roman" w:hAnsi="Times New Roman" w:cs="Times New Roman"/>
                <w:b/>
                <w:color w:val="FFFFFF" w:themeColor="background1"/>
                <w:sz w:val="24"/>
                <w:szCs w:val="20"/>
                <w:lang w:eastAsia="en-GB"/>
              </w:rPr>
              <w:lastRenderedPageBreak/>
              <w:t xml:space="preserve">12. </w:t>
            </w:r>
            <w:r w:rsidR="009A558E" w:rsidRPr="009A558E">
              <w:rPr>
                <w:rFonts w:ascii="Times New Roman" w:eastAsia="Times New Roman" w:hAnsi="Times New Roman" w:cs="Times New Roman"/>
                <w:b/>
                <w:color w:val="FFFFFF" w:themeColor="background1"/>
                <w:sz w:val="24"/>
                <w:szCs w:val="20"/>
                <w:lang w:eastAsia="en-GB"/>
              </w:rPr>
              <w:t>Prova del fatto che gli azionisti che detengono, direttamente o indirettamente, il 20% o più del capitale azionario o dei diritti di voto rispondono ai requisiti di onorabilità</w:t>
            </w:r>
          </w:p>
        </w:tc>
      </w:tr>
      <w:tr w:rsidR="00232697" w:rsidRPr="00E238A8" w14:paraId="6E3B2A55" w14:textId="77777777" w:rsidTr="00866CB1">
        <w:trPr>
          <w:trHeight w:val="340"/>
        </w:trPr>
        <w:tc>
          <w:tcPr>
            <w:tcW w:w="5000" w:type="pct"/>
            <w:gridSpan w:val="3"/>
            <w:shd w:val="clear" w:color="auto" w:fill="F2F2F2" w:themeFill="background1" w:themeFillShade="F2"/>
            <w:vAlign w:val="center"/>
          </w:tcPr>
          <w:p w14:paraId="2F48C21D" w14:textId="6ACC81C9" w:rsidR="009A558E" w:rsidRDefault="009A558E" w:rsidP="008B77A3">
            <w:pPr>
              <w:spacing w:after="120"/>
              <w:contextualSpacing/>
              <w:jc w:val="both"/>
              <w:rPr>
                <w:rFonts w:ascii="Times New Roman" w:hAnsi="Times New Roman" w:cs="Times New Roman"/>
                <w:b/>
                <w:i/>
                <w:sz w:val="20"/>
              </w:rPr>
            </w:pPr>
            <w:r w:rsidRPr="009A558E">
              <w:rPr>
                <w:rFonts w:ascii="Times New Roman" w:hAnsi="Times New Roman" w:cs="Times New Roman"/>
                <w:b/>
                <w:i/>
                <w:sz w:val="20"/>
              </w:rPr>
              <w:t xml:space="preserve">I sottocampi da 1 a 10 devono essere ripetuti e compilati per ciascuno degli azionisti che detengono, direttamente o indirettamente, il 20% o più del capitale azionario o dei diritti di voto. </w:t>
            </w:r>
          </w:p>
          <w:p w14:paraId="0C067174" w14:textId="09EDD5C6" w:rsidR="00232697" w:rsidRPr="001A7D82" w:rsidRDefault="009A558E" w:rsidP="008B77A3">
            <w:pPr>
              <w:spacing w:after="120"/>
              <w:contextualSpacing/>
              <w:jc w:val="both"/>
              <w:rPr>
                <w:rFonts w:ascii="Times New Roman" w:hAnsi="Times New Roman" w:cs="Times New Roman"/>
                <w:i/>
                <w:sz w:val="20"/>
              </w:rPr>
            </w:pPr>
            <w:r w:rsidRPr="009A558E">
              <w:rPr>
                <w:rFonts w:ascii="Times New Roman" w:hAnsi="Times New Roman" w:cs="Times New Roman"/>
                <w:i/>
                <w:sz w:val="20"/>
              </w:rPr>
              <w:t>Ove l’azionista che detiene il 20% o più del capitale azionario o dei diritti di voto non sia una persona fisica, i sottocampi 8 e 9 devono essere compilati per il soggetto giuridico e ripetuti e compilati per ciascun membro dell’organo di gestione e per le altre persone che dirigono di fatto l’attività.</w:t>
            </w:r>
          </w:p>
        </w:tc>
      </w:tr>
      <w:tr w:rsidR="00232697" w:rsidRPr="00005F03" w14:paraId="74517D84" w14:textId="77777777" w:rsidTr="00866CB1">
        <w:trPr>
          <w:trHeight w:val="340"/>
        </w:trPr>
        <w:tc>
          <w:tcPr>
            <w:tcW w:w="1065" w:type="pct"/>
            <w:vMerge w:val="restart"/>
            <w:shd w:val="clear" w:color="auto" w:fill="F2F2F2" w:themeFill="background1" w:themeFillShade="F2"/>
            <w:vAlign w:val="center"/>
          </w:tcPr>
          <w:p w14:paraId="6ED3EBBF" w14:textId="042ED3E4" w:rsidR="00232697" w:rsidRPr="00AF32E5" w:rsidRDefault="00232697" w:rsidP="008B77A3">
            <w:pPr>
              <w:spacing w:after="120"/>
              <w:contextualSpacing/>
              <w:jc w:val="both"/>
              <w:rPr>
                <w:rFonts w:ascii="Times New Roman" w:hAnsi="Times New Roman" w:cs="Times New Roman"/>
                <w:b/>
                <w:sz w:val="20"/>
              </w:rPr>
            </w:pPr>
            <w:r w:rsidRPr="00AF32E5">
              <w:rPr>
                <w:rFonts w:ascii="Times New Roman" w:hAnsi="Times New Roman" w:cs="Times New Roman"/>
                <w:b/>
                <w:sz w:val="20"/>
              </w:rPr>
              <w:t xml:space="preserve">1. </w:t>
            </w:r>
            <w:r w:rsidR="009A558E" w:rsidRPr="009A558E">
              <w:rPr>
                <w:rFonts w:ascii="Times New Roman" w:hAnsi="Times New Roman" w:cs="Times New Roman"/>
                <w:b/>
                <w:sz w:val="20"/>
              </w:rPr>
              <w:t>Diagramma dell'assetto proprietario</w:t>
            </w:r>
          </w:p>
        </w:tc>
        <w:tc>
          <w:tcPr>
            <w:tcW w:w="3935" w:type="pct"/>
            <w:gridSpan w:val="2"/>
            <w:shd w:val="clear" w:color="auto" w:fill="F2F2F2" w:themeFill="background1" w:themeFillShade="F2"/>
            <w:vAlign w:val="center"/>
          </w:tcPr>
          <w:p w14:paraId="5307FBBE"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Fornire il grafico nell’</w:t>
            </w:r>
            <w:r w:rsidRPr="00376B2D">
              <w:rPr>
                <w:rFonts w:ascii="Times New Roman" w:hAnsi="Times New Roman"/>
                <w:b/>
                <w:i/>
                <w:sz w:val="20"/>
              </w:rPr>
              <w:t>Allegato_12_1</w:t>
            </w:r>
          </w:p>
        </w:tc>
      </w:tr>
      <w:tr w:rsidR="00232697" w:rsidRPr="00E238A8" w14:paraId="43D15398" w14:textId="77777777" w:rsidTr="00866CB1">
        <w:trPr>
          <w:trHeight w:val="624"/>
        </w:trPr>
        <w:tc>
          <w:tcPr>
            <w:tcW w:w="1065" w:type="pct"/>
            <w:vMerge/>
            <w:shd w:val="clear" w:color="auto" w:fill="F2F2F2" w:themeFill="background1" w:themeFillShade="F2"/>
            <w:vAlign w:val="center"/>
          </w:tcPr>
          <w:p w14:paraId="75491474" w14:textId="77777777" w:rsidR="00232697" w:rsidRPr="00AF32E5" w:rsidRDefault="00232697" w:rsidP="008B77A3">
            <w:pPr>
              <w:spacing w:after="120"/>
              <w:contextualSpacing/>
              <w:jc w:val="both"/>
              <w:rPr>
                <w:rFonts w:ascii="Times New Roman" w:hAnsi="Times New Roman" w:cs="Times New Roman"/>
                <w:b/>
                <w:bCs/>
                <w:sz w:val="20"/>
                <w:szCs w:val="24"/>
              </w:rPr>
            </w:pPr>
          </w:p>
        </w:tc>
        <w:tc>
          <w:tcPr>
            <w:tcW w:w="1284" w:type="pct"/>
            <w:shd w:val="clear" w:color="auto" w:fill="F2F2F2" w:themeFill="background1" w:themeFillShade="F2"/>
            <w:vAlign w:val="center"/>
          </w:tcPr>
          <w:p w14:paraId="0FA2AEBD" w14:textId="487C68F6" w:rsidR="00232697" w:rsidRPr="00AF32E5" w:rsidRDefault="009A558E" w:rsidP="008B77A3">
            <w:pPr>
              <w:spacing w:after="120"/>
              <w:contextualSpacing/>
              <w:jc w:val="both"/>
              <w:rPr>
                <w:rFonts w:ascii="Times New Roman" w:hAnsi="Times New Roman" w:cs="Times New Roman"/>
                <w:i/>
                <w:sz w:val="20"/>
                <w:szCs w:val="20"/>
              </w:rPr>
            </w:pPr>
            <w:r w:rsidRPr="009A558E">
              <w:rPr>
                <w:rFonts w:ascii="Times New Roman" w:hAnsi="Times New Roman" w:cs="Times New Roman"/>
                <w:sz w:val="20"/>
                <w:szCs w:val="20"/>
              </w:rPr>
              <w:t>Diagramma dell'assetto proprietario del richiedente, indicante la partecipazione individuale degli azionisti che detengono, direttamente o indirettamente, il 20% o più del capitale azionario o dei diritti di voto</w:t>
            </w:r>
            <w:r>
              <w:rPr>
                <w:rFonts w:ascii="Times New Roman" w:hAnsi="Times New Roman" w:cs="Times New Roman"/>
                <w:sz w:val="20"/>
                <w:szCs w:val="20"/>
              </w:rPr>
              <w:t>.</w:t>
            </w:r>
          </w:p>
        </w:tc>
        <w:tc>
          <w:tcPr>
            <w:tcW w:w="2651" w:type="pct"/>
            <w:shd w:val="clear" w:color="auto" w:fill="auto"/>
            <w:vAlign w:val="center"/>
          </w:tcPr>
          <w:p w14:paraId="6F16413A"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511F947" w14:textId="77777777" w:rsidTr="00866CB1">
        <w:trPr>
          <w:trHeight w:val="624"/>
        </w:trPr>
        <w:tc>
          <w:tcPr>
            <w:tcW w:w="1065" w:type="pct"/>
            <w:shd w:val="clear" w:color="auto" w:fill="F2F2F2" w:themeFill="background1" w:themeFillShade="F2"/>
            <w:vAlign w:val="center"/>
          </w:tcPr>
          <w:p w14:paraId="5080BC12" w14:textId="67D37A8F" w:rsidR="00232697" w:rsidRPr="00AF32E5" w:rsidRDefault="00232697" w:rsidP="008B77A3">
            <w:pPr>
              <w:spacing w:after="120"/>
              <w:contextualSpacing/>
              <w:jc w:val="both"/>
              <w:rPr>
                <w:rFonts w:ascii="Times New Roman" w:hAnsi="Times New Roman" w:cs="Times New Roman"/>
                <w:b/>
                <w:bCs/>
                <w:sz w:val="20"/>
                <w:szCs w:val="24"/>
              </w:rPr>
            </w:pPr>
            <w:r w:rsidRPr="00AF32E5">
              <w:rPr>
                <w:rFonts w:ascii="Times New Roman" w:hAnsi="Times New Roman" w:cs="Times New Roman"/>
                <w:b/>
                <w:sz w:val="20"/>
              </w:rPr>
              <w:t xml:space="preserve">2. </w:t>
            </w:r>
            <w:r w:rsidR="009A558E" w:rsidRPr="009A558E">
              <w:rPr>
                <w:rFonts w:ascii="Times New Roman" w:hAnsi="Times New Roman" w:cs="Times New Roman"/>
                <w:b/>
                <w:sz w:val="20"/>
              </w:rPr>
              <w:t>Nominativo</w:t>
            </w:r>
          </w:p>
        </w:tc>
        <w:tc>
          <w:tcPr>
            <w:tcW w:w="1284" w:type="pct"/>
            <w:shd w:val="clear" w:color="auto" w:fill="F2F2F2" w:themeFill="background1" w:themeFillShade="F2"/>
            <w:vAlign w:val="center"/>
          </w:tcPr>
          <w:p w14:paraId="2BFBE70F" w14:textId="77777777" w:rsidR="009A558E" w:rsidRDefault="009A558E" w:rsidP="008B77A3">
            <w:pPr>
              <w:pStyle w:val="Paragrafoelenco"/>
              <w:numPr>
                <w:ilvl w:val="0"/>
                <w:numId w:val="6"/>
              </w:numPr>
              <w:spacing w:after="120"/>
              <w:jc w:val="both"/>
              <w:rPr>
                <w:rFonts w:ascii="Times New Roman" w:hAnsi="Times New Roman"/>
                <w:lang w:val="it-IT"/>
              </w:rPr>
            </w:pPr>
            <w:r w:rsidRPr="009A558E">
              <w:rPr>
                <w:rFonts w:ascii="Times New Roman" w:hAnsi="Times New Roman"/>
                <w:lang w:val="it-IT"/>
              </w:rPr>
              <w:t>Nome e cognome, nel caso delle persone fisiche</w:t>
            </w:r>
            <w:r>
              <w:rPr>
                <w:rFonts w:ascii="Times New Roman" w:hAnsi="Times New Roman"/>
                <w:lang w:val="it-IT"/>
              </w:rPr>
              <w:t>.</w:t>
            </w:r>
          </w:p>
          <w:p w14:paraId="34713D4D" w14:textId="77777777" w:rsidR="009A558E" w:rsidRDefault="009A558E" w:rsidP="008B77A3">
            <w:pPr>
              <w:pStyle w:val="Paragrafoelenco"/>
              <w:numPr>
                <w:ilvl w:val="0"/>
                <w:numId w:val="6"/>
              </w:numPr>
              <w:spacing w:after="120"/>
              <w:jc w:val="both"/>
              <w:rPr>
                <w:rFonts w:ascii="Times New Roman" w:hAnsi="Times New Roman"/>
                <w:lang w:val="it-IT"/>
              </w:rPr>
            </w:pPr>
            <w:r w:rsidRPr="009A558E">
              <w:rPr>
                <w:rFonts w:ascii="Times New Roman" w:hAnsi="Times New Roman"/>
                <w:lang w:val="it-IT"/>
              </w:rPr>
              <w:t>Numero di identificazione nazionale (carta di identità o passaporto), nel caso delle persone fisiche</w:t>
            </w:r>
            <w:r>
              <w:rPr>
                <w:rFonts w:ascii="Times New Roman" w:hAnsi="Times New Roman"/>
                <w:lang w:val="it-IT"/>
              </w:rPr>
              <w:t>.</w:t>
            </w:r>
          </w:p>
          <w:p w14:paraId="5BEFF533" w14:textId="77777777" w:rsidR="009A558E" w:rsidRDefault="009A558E" w:rsidP="008B77A3">
            <w:pPr>
              <w:pStyle w:val="Paragrafoelenco"/>
              <w:numPr>
                <w:ilvl w:val="0"/>
                <w:numId w:val="6"/>
              </w:numPr>
              <w:spacing w:after="120"/>
              <w:jc w:val="both"/>
              <w:rPr>
                <w:rFonts w:ascii="Times New Roman" w:hAnsi="Times New Roman"/>
                <w:lang w:val="it-IT"/>
              </w:rPr>
            </w:pPr>
            <w:r w:rsidRPr="009A558E">
              <w:rPr>
                <w:rFonts w:ascii="Times New Roman" w:hAnsi="Times New Roman"/>
                <w:lang w:val="it-IT"/>
              </w:rPr>
              <w:t>Denominazione legale e forma giuridica, nel caso delle persone giuridiche</w:t>
            </w:r>
            <w:r>
              <w:rPr>
                <w:rFonts w:ascii="Times New Roman" w:hAnsi="Times New Roman"/>
                <w:lang w:val="it-IT"/>
              </w:rPr>
              <w:t>.</w:t>
            </w:r>
          </w:p>
          <w:p w14:paraId="76D1F0C6" w14:textId="403E18B3" w:rsidR="00232697" w:rsidRPr="00AF32E5" w:rsidRDefault="009A558E" w:rsidP="008B77A3">
            <w:pPr>
              <w:pStyle w:val="Paragrafoelenco"/>
              <w:numPr>
                <w:ilvl w:val="0"/>
                <w:numId w:val="6"/>
              </w:numPr>
              <w:spacing w:after="120"/>
              <w:jc w:val="both"/>
              <w:rPr>
                <w:rFonts w:ascii="Times New Roman" w:hAnsi="Times New Roman"/>
                <w:lang w:val="it-IT"/>
              </w:rPr>
            </w:pPr>
            <w:r w:rsidRPr="009A558E">
              <w:rPr>
                <w:rFonts w:ascii="Times New Roman" w:hAnsi="Times New Roman"/>
                <w:lang w:val="it-IT"/>
              </w:rPr>
              <w:t>Numero di identificazione/ numero di registrazione nazionale (ove disponibile), nel caso delle persone giuridiche</w:t>
            </w:r>
            <w:r>
              <w:rPr>
                <w:rFonts w:ascii="Times New Roman" w:hAnsi="Times New Roman"/>
                <w:lang w:val="it-IT"/>
              </w:rPr>
              <w:t>.</w:t>
            </w:r>
          </w:p>
        </w:tc>
        <w:tc>
          <w:tcPr>
            <w:tcW w:w="2651" w:type="pct"/>
            <w:shd w:val="clear" w:color="auto" w:fill="auto"/>
            <w:vAlign w:val="center"/>
          </w:tcPr>
          <w:p w14:paraId="6F0EC7C0"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7628C980" w14:textId="77777777" w:rsidTr="00866CB1">
        <w:trPr>
          <w:trHeight w:val="624"/>
        </w:trPr>
        <w:tc>
          <w:tcPr>
            <w:tcW w:w="1065" w:type="pct"/>
            <w:shd w:val="clear" w:color="auto" w:fill="F2F2F2" w:themeFill="background1" w:themeFillShade="F2"/>
            <w:vAlign w:val="center"/>
          </w:tcPr>
          <w:p w14:paraId="3D94DB41" w14:textId="20E3B311" w:rsidR="00232697" w:rsidRPr="00AF32E5" w:rsidRDefault="00232697" w:rsidP="008B77A3">
            <w:pPr>
              <w:spacing w:after="120"/>
              <w:contextualSpacing/>
              <w:jc w:val="both"/>
              <w:rPr>
                <w:rFonts w:ascii="Times New Roman" w:hAnsi="Times New Roman" w:cs="Times New Roman"/>
                <w:b/>
                <w:bCs/>
                <w:sz w:val="20"/>
                <w:szCs w:val="24"/>
              </w:rPr>
            </w:pPr>
            <w:r w:rsidRPr="00AF32E5">
              <w:rPr>
                <w:rFonts w:ascii="Times New Roman" w:hAnsi="Times New Roman" w:cs="Times New Roman"/>
                <w:b/>
                <w:sz w:val="20"/>
              </w:rPr>
              <w:t xml:space="preserve">3. </w:t>
            </w:r>
            <w:r w:rsidR="009A558E" w:rsidRPr="009A558E">
              <w:rPr>
                <w:rFonts w:ascii="Times New Roman" w:hAnsi="Times New Roman" w:cs="Times New Roman"/>
                <w:b/>
                <w:sz w:val="20"/>
              </w:rPr>
              <w:t>Luogo e data di nascita (ove applicabile)</w:t>
            </w:r>
          </w:p>
        </w:tc>
        <w:tc>
          <w:tcPr>
            <w:tcW w:w="1284" w:type="pct"/>
            <w:shd w:val="clear" w:color="auto" w:fill="F2F2F2" w:themeFill="background1" w:themeFillShade="F2"/>
            <w:vAlign w:val="center"/>
          </w:tcPr>
          <w:p w14:paraId="12AC2AE0" w14:textId="2FD570DF" w:rsidR="00232697" w:rsidRPr="00AF32E5" w:rsidRDefault="009A558E" w:rsidP="008B77A3">
            <w:pPr>
              <w:spacing w:after="120"/>
              <w:contextualSpacing/>
              <w:jc w:val="both"/>
              <w:rPr>
                <w:rFonts w:ascii="Times New Roman" w:hAnsi="Times New Roman" w:cs="Times New Roman"/>
                <w:i/>
                <w:sz w:val="20"/>
                <w:szCs w:val="20"/>
              </w:rPr>
            </w:pPr>
            <w:r w:rsidRPr="009A558E">
              <w:rPr>
                <w:rFonts w:ascii="Times New Roman" w:hAnsi="Times New Roman" w:cs="Times New Roman"/>
                <w:sz w:val="20"/>
                <w:szCs w:val="20"/>
              </w:rPr>
              <w:t>Luogo e data di nascita degli azionisti che sono persone fisiche</w:t>
            </w:r>
            <w:r>
              <w:rPr>
                <w:rFonts w:ascii="Times New Roman" w:hAnsi="Times New Roman" w:cs="Times New Roman"/>
                <w:sz w:val="20"/>
                <w:szCs w:val="20"/>
              </w:rPr>
              <w:t>.</w:t>
            </w:r>
          </w:p>
        </w:tc>
        <w:tc>
          <w:tcPr>
            <w:tcW w:w="2651" w:type="pct"/>
            <w:shd w:val="clear" w:color="auto" w:fill="auto"/>
            <w:vAlign w:val="center"/>
          </w:tcPr>
          <w:p w14:paraId="71F59A2E"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1FD64B97" w14:textId="77777777" w:rsidTr="00866CB1">
        <w:trPr>
          <w:trHeight w:val="624"/>
        </w:trPr>
        <w:tc>
          <w:tcPr>
            <w:tcW w:w="1065" w:type="pct"/>
            <w:shd w:val="clear" w:color="auto" w:fill="F2F2F2" w:themeFill="background1" w:themeFillShade="F2"/>
            <w:vAlign w:val="center"/>
          </w:tcPr>
          <w:p w14:paraId="15C717D5" w14:textId="2A57FAD9" w:rsidR="00232697" w:rsidRPr="00AF32E5" w:rsidRDefault="00232697" w:rsidP="008B77A3">
            <w:pPr>
              <w:spacing w:after="120"/>
              <w:jc w:val="both"/>
              <w:rPr>
                <w:rFonts w:ascii="Times New Roman" w:hAnsi="Times New Roman" w:cs="Times New Roman"/>
                <w:b/>
                <w:sz w:val="20"/>
                <w:szCs w:val="20"/>
              </w:rPr>
            </w:pPr>
            <w:r w:rsidRPr="00AF32E5">
              <w:rPr>
                <w:rFonts w:ascii="Times New Roman" w:hAnsi="Times New Roman" w:cs="Times New Roman"/>
                <w:b/>
                <w:sz w:val="20"/>
              </w:rPr>
              <w:t xml:space="preserve">4. </w:t>
            </w:r>
            <w:r w:rsidR="009A558E" w:rsidRPr="009A558E">
              <w:rPr>
                <w:rFonts w:ascii="Times New Roman" w:hAnsi="Times New Roman" w:cs="Times New Roman"/>
                <w:b/>
                <w:sz w:val="20"/>
              </w:rPr>
              <w:t>Domicilio o sede legale</w:t>
            </w:r>
          </w:p>
        </w:tc>
        <w:tc>
          <w:tcPr>
            <w:tcW w:w="1284" w:type="pct"/>
            <w:shd w:val="clear" w:color="auto" w:fill="F2F2F2" w:themeFill="background1" w:themeFillShade="F2"/>
            <w:vAlign w:val="center"/>
          </w:tcPr>
          <w:p w14:paraId="34F205A5" w14:textId="70B66414" w:rsidR="009A558E" w:rsidRDefault="009A558E" w:rsidP="008B77A3">
            <w:pPr>
              <w:pStyle w:val="Paragrafoelenco"/>
              <w:numPr>
                <w:ilvl w:val="0"/>
                <w:numId w:val="7"/>
              </w:numPr>
              <w:spacing w:after="120"/>
              <w:jc w:val="both"/>
              <w:rPr>
                <w:rFonts w:ascii="Times New Roman" w:hAnsi="Times New Roman"/>
                <w:lang w:val="it-IT"/>
              </w:rPr>
            </w:pPr>
            <w:r w:rsidRPr="009A558E">
              <w:rPr>
                <w:rFonts w:ascii="Times New Roman" w:hAnsi="Times New Roman"/>
                <w:lang w:val="it-IT"/>
              </w:rPr>
              <w:t>Il domicilio, nel caso delle persone fisiche</w:t>
            </w:r>
          </w:p>
          <w:p w14:paraId="596509BF" w14:textId="291BFDC3" w:rsidR="00232697" w:rsidRPr="00AF32E5" w:rsidRDefault="009A558E" w:rsidP="008B77A3">
            <w:pPr>
              <w:pStyle w:val="Paragrafoelenco"/>
              <w:numPr>
                <w:ilvl w:val="0"/>
                <w:numId w:val="7"/>
              </w:numPr>
              <w:spacing w:after="120"/>
              <w:jc w:val="both"/>
              <w:rPr>
                <w:rFonts w:ascii="Times New Roman" w:hAnsi="Times New Roman"/>
                <w:lang w:val="it-IT"/>
              </w:rPr>
            </w:pPr>
            <w:r w:rsidRPr="009A558E">
              <w:rPr>
                <w:rFonts w:ascii="Times New Roman" w:hAnsi="Times New Roman"/>
                <w:lang w:val="it-IT"/>
              </w:rPr>
              <w:t>La sede legale, nel caso delle persone giuridich</w:t>
            </w:r>
            <w:r>
              <w:rPr>
                <w:rFonts w:ascii="Times New Roman" w:hAnsi="Times New Roman"/>
                <w:lang w:val="it-IT"/>
              </w:rPr>
              <w:t>e.</w:t>
            </w:r>
          </w:p>
        </w:tc>
        <w:tc>
          <w:tcPr>
            <w:tcW w:w="2651" w:type="pct"/>
            <w:shd w:val="clear" w:color="auto" w:fill="auto"/>
            <w:vAlign w:val="center"/>
          </w:tcPr>
          <w:p w14:paraId="1433BC95"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5D9DA880" w14:textId="77777777" w:rsidTr="00866CB1">
        <w:trPr>
          <w:trHeight w:val="624"/>
        </w:trPr>
        <w:tc>
          <w:tcPr>
            <w:tcW w:w="1065" w:type="pct"/>
            <w:shd w:val="clear" w:color="auto" w:fill="F2F2F2" w:themeFill="background1" w:themeFillShade="F2"/>
          </w:tcPr>
          <w:p w14:paraId="7B1EA0D1" w14:textId="6C11D18D" w:rsidR="00232697" w:rsidRPr="00AF32E5" w:rsidRDefault="00232697" w:rsidP="008B77A3">
            <w:pPr>
              <w:spacing w:after="120"/>
              <w:contextualSpacing/>
              <w:jc w:val="both"/>
              <w:rPr>
                <w:rFonts w:ascii="Times New Roman" w:hAnsi="Times New Roman" w:cs="Times New Roman"/>
                <w:b/>
                <w:bCs/>
                <w:sz w:val="20"/>
                <w:szCs w:val="24"/>
              </w:rPr>
            </w:pPr>
            <w:r>
              <w:rPr>
                <w:rFonts w:ascii="Times New Roman" w:hAnsi="Times New Roman" w:cs="Times New Roman"/>
                <w:b/>
                <w:sz w:val="20"/>
              </w:rPr>
              <w:t xml:space="preserve">5. </w:t>
            </w:r>
            <w:r w:rsidR="009A558E" w:rsidRPr="009A558E">
              <w:rPr>
                <w:rFonts w:ascii="Times New Roman" w:hAnsi="Times New Roman" w:cs="Times New Roman"/>
                <w:b/>
                <w:sz w:val="20"/>
              </w:rPr>
              <w:t>Informazioni aggiuntive nel caso delle persone giuridiche</w:t>
            </w:r>
          </w:p>
        </w:tc>
        <w:tc>
          <w:tcPr>
            <w:tcW w:w="1284" w:type="pct"/>
            <w:shd w:val="clear" w:color="auto" w:fill="F2F2F2" w:themeFill="background1" w:themeFillShade="F2"/>
          </w:tcPr>
          <w:p w14:paraId="610C5E45" w14:textId="1C220326" w:rsidR="00232697" w:rsidRPr="00AF32E5" w:rsidRDefault="009A558E" w:rsidP="008B77A3">
            <w:pPr>
              <w:spacing w:after="120"/>
              <w:contextualSpacing/>
              <w:jc w:val="both"/>
              <w:rPr>
                <w:rFonts w:ascii="Times New Roman" w:hAnsi="Times New Roman" w:cs="Times New Roman"/>
                <w:i/>
                <w:sz w:val="20"/>
                <w:szCs w:val="24"/>
              </w:rPr>
            </w:pPr>
            <w:r w:rsidRPr="009A558E">
              <w:rPr>
                <w:rFonts w:ascii="Times New Roman" w:hAnsi="Times New Roman" w:cs="Times New Roman"/>
                <w:sz w:val="20"/>
              </w:rPr>
              <w:t xml:space="preserve">Ove l'azionista che detiene il 20% o più del capitale azionario o dei diritti di voto sia una persona giuridica, un elenco completo dei membri dell'organo di gestione e delle persone che dirigono di fatto l'attività, con indicazione di nome, luogo e data di nascita, domicilio, </w:t>
            </w:r>
            <w:r w:rsidRPr="009A558E">
              <w:rPr>
                <w:rFonts w:ascii="Times New Roman" w:hAnsi="Times New Roman" w:cs="Times New Roman"/>
                <w:sz w:val="20"/>
              </w:rPr>
              <w:lastRenderedPageBreak/>
              <w:t>numero di identificazione nazionale, ove disponibile</w:t>
            </w:r>
            <w:r>
              <w:rPr>
                <w:rFonts w:ascii="Times New Roman" w:hAnsi="Times New Roman" w:cs="Times New Roman"/>
                <w:sz w:val="20"/>
              </w:rPr>
              <w:t>.</w:t>
            </w:r>
          </w:p>
        </w:tc>
        <w:tc>
          <w:tcPr>
            <w:tcW w:w="2651" w:type="pct"/>
            <w:shd w:val="clear" w:color="auto" w:fill="auto"/>
            <w:vAlign w:val="center"/>
          </w:tcPr>
          <w:p w14:paraId="32897015"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23B9A6E" w14:textId="77777777" w:rsidTr="00866CB1">
        <w:trPr>
          <w:trHeight w:val="624"/>
        </w:trPr>
        <w:tc>
          <w:tcPr>
            <w:tcW w:w="1065" w:type="pct"/>
            <w:shd w:val="clear" w:color="auto" w:fill="F2F2F2" w:themeFill="background1" w:themeFillShade="F2"/>
            <w:vAlign w:val="center"/>
          </w:tcPr>
          <w:p w14:paraId="04560C4C" w14:textId="5FDF9BAC" w:rsidR="00232697" w:rsidRPr="00AF32E5" w:rsidRDefault="00232697" w:rsidP="008B77A3">
            <w:pPr>
              <w:spacing w:after="120"/>
              <w:contextualSpacing/>
              <w:jc w:val="both"/>
              <w:rPr>
                <w:rFonts w:ascii="Times New Roman" w:hAnsi="Times New Roman" w:cs="Times New Roman"/>
                <w:b/>
                <w:bCs/>
                <w:sz w:val="20"/>
                <w:szCs w:val="24"/>
              </w:rPr>
            </w:pPr>
            <w:r>
              <w:rPr>
                <w:rFonts w:ascii="Times New Roman" w:hAnsi="Times New Roman" w:cs="Times New Roman"/>
                <w:b/>
                <w:sz w:val="20"/>
              </w:rPr>
              <w:t xml:space="preserve">6. </w:t>
            </w:r>
            <w:r w:rsidR="009A558E" w:rsidRPr="009A558E">
              <w:rPr>
                <w:rFonts w:ascii="Times New Roman" w:hAnsi="Times New Roman" w:cs="Times New Roman"/>
                <w:b/>
                <w:sz w:val="20"/>
              </w:rPr>
              <w:t>Entità della partecipazione</w:t>
            </w:r>
          </w:p>
        </w:tc>
        <w:tc>
          <w:tcPr>
            <w:tcW w:w="1284" w:type="pct"/>
            <w:shd w:val="clear" w:color="auto" w:fill="F2F2F2" w:themeFill="background1" w:themeFillShade="F2"/>
          </w:tcPr>
          <w:p w14:paraId="74227242" w14:textId="7ED66575" w:rsidR="00232697" w:rsidRPr="00AF32E5" w:rsidRDefault="00DC0486" w:rsidP="008B77A3">
            <w:pPr>
              <w:spacing w:after="120"/>
              <w:contextualSpacing/>
              <w:jc w:val="both"/>
              <w:rPr>
                <w:rFonts w:ascii="Times New Roman" w:hAnsi="Times New Roman" w:cs="Times New Roman"/>
                <w:i/>
                <w:sz w:val="20"/>
                <w:szCs w:val="24"/>
              </w:rPr>
            </w:pPr>
            <w:r w:rsidRPr="00DC0486">
              <w:rPr>
                <w:rFonts w:ascii="Times New Roman" w:hAnsi="Times New Roman" w:cs="Times New Roman"/>
                <w:sz w:val="20"/>
              </w:rPr>
              <w:t>Quota del capitale azionario o dei diritti di voto detenuta dalla persona, espressa in valore assoluto e in percentuale. In caso di azionista indiretto, la quota si riferisce all'azionista intermedio</w:t>
            </w:r>
            <w:r>
              <w:rPr>
                <w:rFonts w:ascii="Times New Roman" w:hAnsi="Times New Roman" w:cs="Times New Roman"/>
                <w:sz w:val="20"/>
              </w:rPr>
              <w:t>.</w:t>
            </w:r>
          </w:p>
        </w:tc>
        <w:tc>
          <w:tcPr>
            <w:tcW w:w="2651" w:type="pct"/>
            <w:shd w:val="clear" w:color="auto" w:fill="auto"/>
            <w:vAlign w:val="center"/>
          </w:tcPr>
          <w:p w14:paraId="68864616"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134F3370" w14:textId="77777777" w:rsidTr="00866CB1">
        <w:trPr>
          <w:trHeight w:val="624"/>
        </w:trPr>
        <w:tc>
          <w:tcPr>
            <w:tcW w:w="1065" w:type="pct"/>
            <w:shd w:val="clear" w:color="auto" w:fill="F2F2F2" w:themeFill="background1" w:themeFillShade="F2"/>
            <w:vAlign w:val="center"/>
          </w:tcPr>
          <w:p w14:paraId="43A018AC" w14:textId="596FFF09" w:rsidR="00232697" w:rsidRPr="00AF32E5" w:rsidRDefault="00232697" w:rsidP="008B77A3">
            <w:pPr>
              <w:spacing w:after="120"/>
              <w:contextualSpacing/>
              <w:jc w:val="both"/>
              <w:rPr>
                <w:rFonts w:ascii="Times New Roman" w:hAnsi="Times New Roman" w:cs="Times New Roman"/>
                <w:b/>
                <w:bCs/>
                <w:sz w:val="20"/>
                <w:szCs w:val="24"/>
              </w:rPr>
            </w:pPr>
            <w:r>
              <w:rPr>
                <w:rFonts w:ascii="Times New Roman" w:hAnsi="Times New Roman" w:cs="Times New Roman"/>
                <w:b/>
                <w:sz w:val="20"/>
              </w:rPr>
              <w:t xml:space="preserve">7. </w:t>
            </w:r>
            <w:r w:rsidR="00DC0486" w:rsidRPr="00DC0486">
              <w:rPr>
                <w:rFonts w:ascii="Times New Roman" w:hAnsi="Times New Roman" w:cs="Times New Roman"/>
                <w:b/>
                <w:sz w:val="20"/>
              </w:rPr>
              <w:t>Informazioni in caso di partecipazione indiretta</w:t>
            </w:r>
          </w:p>
        </w:tc>
        <w:tc>
          <w:tcPr>
            <w:tcW w:w="1284" w:type="pct"/>
            <w:shd w:val="clear" w:color="auto" w:fill="F2F2F2" w:themeFill="background1" w:themeFillShade="F2"/>
          </w:tcPr>
          <w:p w14:paraId="6FDF467D" w14:textId="50627633" w:rsidR="00232697" w:rsidRPr="00AF32E5" w:rsidRDefault="00DC0486" w:rsidP="008B77A3">
            <w:pPr>
              <w:spacing w:after="120"/>
              <w:contextualSpacing/>
              <w:jc w:val="both"/>
              <w:rPr>
                <w:rFonts w:ascii="Times New Roman" w:hAnsi="Times New Roman" w:cs="Times New Roman"/>
                <w:i/>
                <w:sz w:val="20"/>
                <w:szCs w:val="24"/>
              </w:rPr>
            </w:pPr>
            <w:r w:rsidRPr="00DC0486">
              <w:rPr>
                <w:rFonts w:ascii="Times New Roman" w:hAnsi="Times New Roman" w:cs="Times New Roman"/>
                <w:sz w:val="20"/>
              </w:rPr>
              <w:t>Nominativo e recapiti del soggetto attraverso il quale è detenuta la quota di capitale azionario o di diritti di voto</w:t>
            </w:r>
            <w:r>
              <w:rPr>
                <w:rFonts w:ascii="Times New Roman" w:hAnsi="Times New Roman" w:cs="Times New Roman"/>
                <w:sz w:val="20"/>
              </w:rPr>
              <w:t>.</w:t>
            </w:r>
          </w:p>
        </w:tc>
        <w:tc>
          <w:tcPr>
            <w:tcW w:w="2651" w:type="pct"/>
            <w:shd w:val="clear" w:color="auto" w:fill="auto"/>
            <w:vAlign w:val="center"/>
          </w:tcPr>
          <w:p w14:paraId="63A02F9B"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1B9F7D8" w14:textId="77777777" w:rsidTr="00866CB1">
        <w:trPr>
          <w:trHeight w:val="283"/>
        </w:trPr>
        <w:tc>
          <w:tcPr>
            <w:tcW w:w="1065" w:type="pct"/>
            <w:vMerge w:val="restart"/>
            <w:shd w:val="clear" w:color="auto" w:fill="F2F2F2" w:themeFill="background1" w:themeFillShade="F2"/>
            <w:vAlign w:val="center"/>
          </w:tcPr>
          <w:p w14:paraId="60751944" w14:textId="77777777" w:rsidR="00232697" w:rsidRPr="00AF32E5" w:rsidRDefault="00232697" w:rsidP="008B77A3">
            <w:pPr>
              <w:spacing w:after="120"/>
              <w:contextualSpacing/>
              <w:jc w:val="both"/>
              <w:rPr>
                <w:rFonts w:ascii="Times New Roman" w:hAnsi="Times New Roman" w:cs="Times New Roman"/>
                <w:b/>
                <w:sz w:val="20"/>
              </w:rPr>
            </w:pPr>
          </w:p>
          <w:p w14:paraId="07572DC8" w14:textId="6C5D6CC6" w:rsidR="00232697" w:rsidRPr="00AF32E5" w:rsidRDefault="00232697" w:rsidP="008B77A3">
            <w:pPr>
              <w:spacing w:after="120"/>
              <w:contextualSpacing/>
              <w:jc w:val="both"/>
              <w:rPr>
                <w:rFonts w:ascii="Times New Roman" w:hAnsi="Times New Roman" w:cs="Times New Roman"/>
                <w:b/>
                <w:sz w:val="20"/>
              </w:rPr>
            </w:pPr>
            <w:r w:rsidRPr="00AF32E5">
              <w:rPr>
                <w:rFonts w:ascii="Times New Roman" w:hAnsi="Times New Roman" w:cs="Times New Roman"/>
                <w:b/>
                <w:sz w:val="20"/>
              </w:rPr>
              <w:t xml:space="preserve">8. </w:t>
            </w:r>
            <w:r w:rsidR="00DC0486" w:rsidRPr="00DC0486">
              <w:rPr>
                <w:rFonts w:ascii="Times New Roman" w:hAnsi="Times New Roman" w:cs="Times New Roman"/>
                <w:b/>
                <w:sz w:val="20"/>
              </w:rPr>
              <w:t>Prova di onorabilità</w:t>
            </w:r>
          </w:p>
        </w:tc>
        <w:tc>
          <w:tcPr>
            <w:tcW w:w="3935" w:type="pct"/>
            <w:gridSpan w:val="2"/>
            <w:shd w:val="clear" w:color="auto" w:fill="F2F2F2" w:themeFill="background1" w:themeFillShade="F2"/>
          </w:tcPr>
          <w:p w14:paraId="36841099" w14:textId="77777777" w:rsidR="00232697" w:rsidRDefault="00232697" w:rsidP="008B77A3">
            <w:pPr>
              <w:spacing w:after="120"/>
              <w:contextualSpacing/>
              <w:jc w:val="both"/>
              <w:rPr>
                <w:rFonts w:ascii="Times New Roman" w:eastAsia="Times New Roman" w:hAnsi="Times New Roman" w:cs="Times New Roman"/>
                <w:i/>
                <w:sz w:val="20"/>
                <w:szCs w:val="20"/>
                <w:lang w:eastAsia="en-GB"/>
              </w:rPr>
            </w:pPr>
            <w:r w:rsidRPr="0063513E">
              <w:rPr>
                <w:rFonts w:ascii="Times New Roman" w:eastAsia="Times New Roman" w:hAnsi="Times New Roman" w:cs="Times New Roman"/>
                <w:i/>
                <w:sz w:val="20"/>
                <w:szCs w:val="20"/>
                <w:lang w:eastAsia="en-GB"/>
              </w:rPr>
              <w:t>Relativamente ai punti a) e b), ai sensi della disciplina nazionale, l’istante deve fornire il Certificato ufficiale o la dichiarazione sostitutiva di atto notorio/certificazione (ai sensi degli articoli 46 e 47 del decreto del Presidente della Repubblica 28 dicembre 2000, n. 445</w:t>
            </w:r>
            <w:r>
              <w:rPr>
                <w:rFonts w:ascii="Times New Roman" w:eastAsia="Times New Roman" w:hAnsi="Times New Roman" w:cs="Times New Roman"/>
                <w:i/>
                <w:sz w:val="20"/>
                <w:szCs w:val="20"/>
                <w:lang w:eastAsia="en-GB"/>
              </w:rPr>
              <w:t>)</w:t>
            </w:r>
            <w:r w:rsidRPr="0063513E">
              <w:rPr>
                <w:rFonts w:ascii="Times New Roman" w:eastAsia="Times New Roman" w:hAnsi="Times New Roman" w:cs="Times New Roman"/>
                <w:i/>
                <w:sz w:val="20"/>
                <w:szCs w:val="20"/>
                <w:lang w:eastAsia="en-GB"/>
              </w:rPr>
              <w:t>.</w:t>
            </w:r>
          </w:p>
          <w:p w14:paraId="037D873E" w14:textId="77777777" w:rsidR="00232697" w:rsidRPr="00342E43" w:rsidRDefault="00232697" w:rsidP="008B77A3">
            <w:pPr>
              <w:spacing w:after="120"/>
              <w:contextualSpacing/>
              <w:jc w:val="both"/>
              <w:rPr>
                <w:rFonts w:ascii="Times New Roman" w:eastAsia="Times New Roman" w:hAnsi="Times New Roman" w:cs="Times New Roman"/>
                <w:i/>
                <w:sz w:val="20"/>
                <w:szCs w:val="20"/>
                <w:lang w:eastAsia="en-GB"/>
              </w:rPr>
            </w:pPr>
            <w:r w:rsidRPr="00342E43">
              <w:rPr>
                <w:rFonts w:ascii="Times New Roman" w:eastAsia="Times New Roman" w:hAnsi="Times New Roman" w:cs="Times New Roman"/>
                <w:i/>
                <w:sz w:val="20"/>
                <w:szCs w:val="20"/>
                <w:lang w:eastAsia="en-GB"/>
              </w:rPr>
              <w:t xml:space="preserve">Fare riferimento agli </w:t>
            </w:r>
            <w:r w:rsidRPr="00376B2D">
              <w:rPr>
                <w:rFonts w:ascii="Times New Roman" w:hAnsi="Times New Roman"/>
                <w:b/>
                <w:i/>
                <w:sz w:val="20"/>
              </w:rPr>
              <w:t>Allegati_12_</w:t>
            </w:r>
            <w:proofErr w:type="gramStart"/>
            <w:r w:rsidRPr="00376B2D">
              <w:rPr>
                <w:rFonts w:ascii="Times New Roman" w:hAnsi="Times New Roman"/>
                <w:b/>
                <w:i/>
                <w:sz w:val="20"/>
              </w:rPr>
              <w:t>8.a</w:t>
            </w:r>
            <w:proofErr w:type="gramEnd"/>
            <w:r w:rsidRPr="00376B2D">
              <w:rPr>
                <w:rFonts w:ascii="Times New Roman" w:hAnsi="Times New Roman"/>
                <w:b/>
                <w:i/>
                <w:sz w:val="20"/>
              </w:rPr>
              <w:t>, 12_8.b, 12_8.c e 12_8d</w:t>
            </w:r>
            <w:r>
              <w:rPr>
                <w:rFonts w:ascii="Times New Roman" w:eastAsia="Times New Roman" w:hAnsi="Times New Roman" w:cs="Times New Roman"/>
                <w:i/>
                <w:sz w:val="20"/>
                <w:szCs w:val="20"/>
                <w:lang w:eastAsia="en-GB"/>
              </w:rPr>
              <w:t xml:space="preserve"> per ciascun soggetto.</w:t>
            </w:r>
          </w:p>
        </w:tc>
      </w:tr>
      <w:tr w:rsidR="00232697" w:rsidRPr="00E238A8" w14:paraId="1866787F" w14:textId="77777777" w:rsidTr="00866CB1">
        <w:trPr>
          <w:trHeight w:val="624"/>
        </w:trPr>
        <w:tc>
          <w:tcPr>
            <w:tcW w:w="1065" w:type="pct"/>
            <w:vMerge/>
            <w:shd w:val="clear" w:color="auto" w:fill="F2F2F2" w:themeFill="background1" w:themeFillShade="F2"/>
            <w:vAlign w:val="center"/>
          </w:tcPr>
          <w:p w14:paraId="5665D449" w14:textId="77777777" w:rsidR="00232697" w:rsidRDefault="00232697" w:rsidP="008B77A3">
            <w:pPr>
              <w:spacing w:after="120"/>
              <w:contextualSpacing/>
              <w:jc w:val="both"/>
              <w:rPr>
                <w:rFonts w:ascii="Times New Roman" w:hAnsi="Times New Roman" w:cs="Times New Roman"/>
                <w:b/>
                <w:bCs/>
                <w:szCs w:val="24"/>
              </w:rPr>
            </w:pPr>
          </w:p>
        </w:tc>
        <w:tc>
          <w:tcPr>
            <w:tcW w:w="1284" w:type="pct"/>
            <w:shd w:val="clear" w:color="auto" w:fill="F2F2F2" w:themeFill="background1" w:themeFillShade="F2"/>
          </w:tcPr>
          <w:p w14:paraId="1B8DE4EB" w14:textId="3FEEF5B7" w:rsidR="00232697" w:rsidRPr="00AF32E5" w:rsidRDefault="00232697" w:rsidP="008B77A3">
            <w:pPr>
              <w:spacing w:after="120"/>
              <w:contextualSpacing/>
              <w:jc w:val="both"/>
              <w:rPr>
                <w:rFonts w:ascii="Times New Roman" w:hAnsi="Times New Roman" w:cs="Times New Roman"/>
                <w:sz w:val="20"/>
              </w:rPr>
            </w:pPr>
            <w:r w:rsidRPr="00AF32E5">
              <w:rPr>
                <w:rFonts w:ascii="Times New Roman" w:hAnsi="Times New Roman" w:cs="Times New Roman"/>
                <w:sz w:val="20"/>
              </w:rPr>
              <w:t xml:space="preserve">a) </w:t>
            </w:r>
            <w:r w:rsidR="00DC0486" w:rsidRPr="00DC0486">
              <w:rPr>
                <w:rFonts w:ascii="Times New Roman" w:hAnsi="Times New Roman" w:cs="Times New Roman"/>
                <w:sz w:val="20"/>
              </w:rPr>
              <w:t>Attestazione ufficiale o altro documento equivalente in conformità del diritto nazionale che dimostri l'assenza di precedenti penali</w:t>
            </w:r>
            <w:r w:rsidR="00DC0486">
              <w:rPr>
                <w:rFonts w:ascii="Times New Roman" w:hAnsi="Times New Roman" w:cs="Times New Roman"/>
                <w:sz w:val="20"/>
              </w:rPr>
              <w:t>;</w:t>
            </w:r>
          </w:p>
        </w:tc>
        <w:tc>
          <w:tcPr>
            <w:tcW w:w="2651" w:type="pct"/>
            <w:shd w:val="clear" w:color="auto" w:fill="auto"/>
            <w:vAlign w:val="center"/>
          </w:tcPr>
          <w:p w14:paraId="2D93C12C"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42B1A00" w14:textId="77777777" w:rsidTr="00866CB1">
        <w:trPr>
          <w:trHeight w:val="624"/>
        </w:trPr>
        <w:tc>
          <w:tcPr>
            <w:tcW w:w="1065" w:type="pct"/>
            <w:vMerge/>
            <w:shd w:val="clear" w:color="auto" w:fill="F2F2F2" w:themeFill="background1" w:themeFillShade="F2"/>
            <w:vAlign w:val="center"/>
          </w:tcPr>
          <w:p w14:paraId="2E296CDD" w14:textId="77777777" w:rsidR="00232697" w:rsidRDefault="00232697" w:rsidP="008B77A3">
            <w:pPr>
              <w:spacing w:after="120"/>
              <w:contextualSpacing/>
              <w:jc w:val="both"/>
              <w:rPr>
                <w:rFonts w:ascii="Times New Roman" w:hAnsi="Times New Roman" w:cs="Times New Roman"/>
                <w:b/>
                <w:bCs/>
                <w:szCs w:val="24"/>
              </w:rPr>
            </w:pPr>
          </w:p>
        </w:tc>
        <w:tc>
          <w:tcPr>
            <w:tcW w:w="1284" w:type="pct"/>
            <w:shd w:val="clear" w:color="auto" w:fill="F2F2F2" w:themeFill="background1" w:themeFillShade="F2"/>
          </w:tcPr>
          <w:p w14:paraId="06423421" w14:textId="377540F8" w:rsidR="00232697" w:rsidRPr="00AF32E5" w:rsidRDefault="00232697" w:rsidP="008B77A3">
            <w:pPr>
              <w:spacing w:after="120"/>
              <w:contextualSpacing/>
              <w:jc w:val="both"/>
              <w:rPr>
                <w:rFonts w:ascii="Times New Roman" w:hAnsi="Times New Roman" w:cs="Times New Roman"/>
                <w:sz w:val="20"/>
              </w:rPr>
            </w:pPr>
            <w:r w:rsidRPr="00AF32E5">
              <w:rPr>
                <w:rFonts w:ascii="Times New Roman" w:hAnsi="Times New Roman" w:cs="Times New Roman"/>
                <w:sz w:val="20"/>
              </w:rPr>
              <w:t xml:space="preserve">b) </w:t>
            </w:r>
            <w:r w:rsidR="00DC0486" w:rsidRPr="00DC0486">
              <w:rPr>
                <w:rFonts w:ascii="Times New Roman" w:hAnsi="Times New Roman" w:cs="Times New Roman"/>
                <w:sz w:val="20"/>
              </w:rPr>
              <w:t>Informazioni su indagini e/o procedimenti penali e su cause civili e amministrative pertinenti in relazione a violazioni delle norme nazionali nei settori del diritto commerciale, del diritto fallimentare,  della normativa sui servizi finanziari, della normativa antiriciclaggio, della normativa antifrode o degli obblighi in materia di responsabilità professionale, in particolare sotto forma di attestazione ufficiale (se e nella misura in cui  lo Stato membro o il paese terzo pertinente la rende disponibile) o di altro documento equivalente. Qualora siano state imposte sanzioni civili o amministrative in relazione ai suddetti settori, deve essere fornita una descrizione dettagliata. Per quanto riguarda le indagini o i procedimenti in corso, le informazioni possono essere fornite tramite autocertificazione.</w:t>
            </w:r>
          </w:p>
        </w:tc>
        <w:tc>
          <w:tcPr>
            <w:tcW w:w="2651" w:type="pct"/>
            <w:shd w:val="clear" w:color="auto" w:fill="auto"/>
            <w:vAlign w:val="center"/>
          </w:tcPr>
          <w:p w14:paraId="34D6814C"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7441F86" w14:textId="77777777" w:rsidTr="00866CB1">
        <w:trPr>
          <w:trHeight w:val="624"/>
        </w:trPr>
        <w:tc>
          <w:tcPr>
            <w:tcW w:w="1065" w:type="pct"/>
            <w:vMerge/>
            <w:shd w:val="clear" w:color="auto" w:fill="F2F2F2" w:themeFill="background1" w:themeFillShade="F2"/>
            <w:vAlign w:val="center"/>
          </w:tcPr>
          <w:p w14:paraId="2491403A" w14:textId="77777777" w:rsidR="00232697" w:rsidRDefault="00232697" w:rsidP="008B77A3">
            <w:pPr>
              <w:spacing w:after="120"/>
              <w:contextualSpacing/>
              <w:jc w:val="both"/>
              <w:rPr>
                <w:rFonts w:ascii="Times New Roman" w:hAnsi="Times New Roman" w:cs="Times New Roman"/>
                <w:b/>
                <w:bCs/>
                <w:szCs w:val="24"/>
              </w:rPr>
            </w:pPr>
          </w:p>
        </w:tc>
        <w:tc>
          <w:tcPr>
            <w:tcW w:w="1284" w:type="pct"/>
            <w:shd w:val="clear" w:color="auto" w:fill="F2F2F2" w:themeFill="background1" w:themeFillShade="F2"/>
          </w:tcPr>
          <w:p w14:paraId="7359BCD2" w14:textId="721A14BE" w:rsidR="00232697" w:rsidRPr="00AF32E5" w:rsidRDefault="00232697" w:rsidP="008B77A3">
            <w:pPr>
              <w:spacing w:after="120"/>
              <w:contextualSpacing/>
              <w:jc w:val="both"/>
              <w:rPr>
                <w:rFonts w:ascii="Times New Roman" w:hAnsi="Times New Roman" w:cs="Times New Roman"/>
                <w:sz w:val="20"/>
              </w:rPr>
            </w:pPr>
            <w:r w:rsidRPr="00AF32E5">
              <w:rPr>
                <w:rFonts w:ascii="Times New Roman" w:hAnsi="Times New Roman" w:cs="Times New Roman"/>
                <w:sz w:val="20"/>
              </w:rPr>
              <w:t>c)</w:t>
            </w:r>
            <w:r w:rsidR="00DC0486" w:rsidRPr="00DC0486">
              <w:rPr>
                <w:rFonts w:ascii="Times New Roman" w:hAnsi="Times New Roman" w:cs="Times New Roman"/>
                <w:sz w:val="20"/>
              </w:rPr>
              <w:t xml:space="preserve"> Informazioni sul rifiuto della registrazione, dell'autorizzazione, dell'iscrizione o della licenza per l'esercizio di attività commerciali, imprenditoriali o professionali; o sul ritiro, sulla revoca o sulla cessazione di detta registrazione, autorizzazione, iscrizione o licenza; o sull'espulsione da parte di un organismo governativo o di regolamentazione o di un organismo o un'associazione professionale. Devono essere fornite anche informazioni su eventuali procedure in corso connesse a quanto sopra</w:t>
            </w:r>
            <w:r w:rsidR="00DC0486">
              <w:rPr>
                <w:rFonts w:ascii="Times New Roman" w:hAnsi="Times New Roman" w:cs="Times New Roman"/>
                <w:sz w:val="20"/>
              </w:rPr>
              <w:t>;</w:t>
            </w:r>
          </w:p>
        </w:tc>
        <w:tc>
          <w:tcPr>
            <w:tcW w:w="2651" w:type="pct"/>
            <w:shd w:val="clear" w:color="auto" w:fill="auto"/>
            <w:vAlign w:val="center"/>
          </w:tcPr>
          <w:p w14:paraId="54ADB6A1"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5899A92" w14:textId="77777777" w:rsidTr="00866CB1">
        <w:trPr>
          <w:trHeight w:val="624"/>
        </w:trPr>
        <w:tc>
          <w:tcPr>
            <w:tcW w:w="1065" w:type="pct"/>
            <w:vMerge/>
            <w:shd w:val="clear" w:color="auto" w:fill="F2F2F2" w:themeFill="background1" w:themeFillShade="F2"/>
            <w:vAlign w:val="center"/>
          </w:tcPr>
          <w:p w14:paraId="7B7A13C5" w14:textId="77777777" w:rsidR="00232697" w:rsidRDefault="00232697" w:rsidP="008B77A3">
            <w:pPr>
              <w:spacing w:after="120"/>
              <w:contextualSpacing/>
              <w:jc w:val="both"/>
              <w:rPr>
                <w:rFonts w:ascii="Times New Roman" w:hAnsi="Times New Roman" w:cs="Times New Roman"/>
                <w:b/>
                <w:bCs/>
                <w:szCs w:val="24"/>
              </w:rPr>
            </w:pPr>
          </w:p>
        </w:tc>
        <w:tc>
          <w:tcPr>
            <w:tcW w:w="1284" w:type="pct"/>
            <w:shd w:val="clear" w:color="auto" w:fill="F2F2F2" w:themeFill="background1" w:themeFillShade="F2"/>
          </w:tcPr>
          <w:p w14:paraId="15556055" w14:textId="7FB54198" w:rsidR="00232697" w:rsidRPr="00837AB1" w:rsidRDefault="00232697" w:rsidP="008B77A3">
            <w:pPr>
              <w:spacing w:after="120"/>
              <w:contextualSpacing/>
              <w:jc w:val="both"/>
              <w:rPr>
                <w:rFonts w:ascii="Times New Roman" w:hAnsi="Times New Roman" w:cs="Times New Roman"/>
                <w:i/>
                <w:sz w:val="20"/>
                <w:szCs w:val="24"/>
              </w:rPr>
            </w:pPr>
            <w:r w:rsidRPr="00AF32E5">
              <w:rPr>
                <w:rFonts w:ascii="Times New Roman" w:hAnsi="Times New Roman" w:cs="Times New Roman"/>
                <w:sz w:val="20"/>
              </w:rPr>
              <w:t xml:space="preserve">d) </w:t>
            </w:r>
            <w:r w:rsidR="00406A3A" w:rsidRPr="00406A3A">
              <w:rPr>
                <w:rFonts w:ascii="Times New Roman" w:hAnsi="Times New Roman" w:cs="Times New Roman"/>
                <w:sz w:val="20"/>
              </w:rPr>
              <w:t>informazioni sulla rimozione da posizioni lavorative o mansioni relative alla gestione di fondi o da un incarico fiduciario simile, e descrizione dei motivi di tale misura</w:t>
            </w:r>
            <w:r w:rsidR="00406A3A">
              <w:rPr>
                <w:rFonts w:ascii="Times New Roman" w:hAnsi="Times New Roman" w:cs="Times New Roman"/>
                <w:sz w:val="20"/>
              </w:rPr>
              <w:t>.</w:t>
            </w:r>
          </w:p>
        </w:tc>
        <w:tc>
          <w:tcPr>
            <w:tcW w:w="2651" w:type="pct"/>
            <w:shd w:val="clear" w:color="auto" w:fill="auto"/>
            <w:vAlign w:val="center"/>
          </w:tcPr>
          <w:p w14:paraId="075D68C9"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0D560C1" w14:textId="77777777" w:rsidTr="00866CB1">
        <w:trPr>
          <w:trHeight w:val="624"/>
        </w:trPr>
        <w:tc>
          <w:tcPr>
            <w:tcW w:w="1065" w:type="pct"/>
            <w:shd w:val="clear" w:color="auto" w:fill="F2F2F2" w:themeFill="background1" w:themeFillShade="F2"/>
            <w:vAlign w:val="center"/>
          </w:tcPr>
          <w:p w14:paraId="2AFBABAE" w14:textId="67A26F0F" w:rsidR="00232697" w:rsidRDefault="00232697" w:rsidP="008B77A3">
            <w:pPr>
              <w:spacing w:after="120"/>
              <w:contextualSpacing/>
              <w:jc w:val="both"/>
              <w:rPr>
                <w:rFonts w:ascii="Times New Roman" w:hAnsi="Times New Roman" w:cs="Times New Roman"/>
                <w:b/>
                <w:bCs/>
                <w:szCs w:val="24"/>
              </w:rPr>
            </w:pPr>
            <w:r>
              <w:rPr>
                <w:rFonts w:ascii="Times New Roman" w:hAnsi="Times New Roman" w:cs="Times New Roman"/>
                <w:b/>
                <w:sz w:val="20"/>
              </w:rPr>
              <w:t xml:space="preserve">9. </w:t>
            </w:r>
            <w:r w:rsidR="00406A3A" w:rsidRPr="00406A3A">
              <w:rPr>
                <w:rFonts w:ascii="Times New Roman" w:hAnsi="Times New Roman" w:cs="Times New Roman"/>
                <w:b/>
                <w:sz w:val="20"/>
              </w:rPr>
              <w:t>Valutazione preesistente (e in corso)</w:t>
            </w:r>
          </w:p>
        </w:tc>
        <w:tc>
          <w:tcPr>
            <w:tcW w:w="1284" w:type="pct"/>
            <w:shd w:val="clear" w:color="auto" w:fill="F2F2F2" w:themeFill="background1" w:themeFillShade="F2"/>
          </w:tcPr>
          <w:p w14:paraId="13F6077B" w14:textId="28BE5885" w:rsidR="00232697" w:rsidRPr="00AF32E5" w:rsidRDefault="00406A3A" w:rsidP="008B77A3">
            <w:pPr>
              <w:spacing w:after="120"/>
              <w:contextualSpacing/>
              <w:jc w:val="both"/>
              <w:rPr>
                <w:rFonts w:ascii="Times New Roman" w:hAnsi="Times New Roman" w:cs="Times New Roman"/>
                <w:sz w:val="20"/>
              </w:rPr>
            </w:pPr>
            <w:r w:rsidRPr="00406A3A">
              <w:rPr>
                <w:rFonts w:ascii="Times New Roman" w:hAnsi="Times New Roman" w:cs="Times New Roman"/>
                <w:sz w:val="20"/>
              </w:rPr>
              <w:t>Informazioni su un'eventuale valutazione dell’onorabilità dell'azionista già effettuata (o in corso) da parte di un'altra autorità competente o di qualunque altra autorità ai sensi di un'altra normativa finanziaria, compresi la denominazione di tale autorità e, se del caso, la data e l'esito della valutazione</w:t>
            </w:r>
            <w:r>
              <w:rPr>
                <w:rFonts w:ascii="Times New Roman" w:hAnsi="Times New Roman" w:cs="Times New Roman"/>
                <w:sz w:val="20"/>
              </w:rPr>
              <w:t>.</w:t>
            </w:r>
          </w:p>
        </w:tc>
        <w:tc>
          <w:tcPr>
            <w:tcW w:w="2651" w:type="pct"/>
            <w:shd w:val="clear" w:color="auto" w:fill="auto"/>
            <w:vAlign w:val="center"/>
          </w:tcPr>
          <w:p w14:paraId="6089C848"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C593605" w14:textId="77777777" w:rsidTr="00866CB1">
        <w:trPr>
          <w:trHeight w:val="624"/>
        </w:trPr>
        <w:tc>
          <w:tcPr>
            <w:tcW w:w="1065" w:type="pct"/>
            <w:shd w:val="clear" w:color="auto" w:fill="F2F2F2" w:themeFill="background1" w:themeFillShade="F2"/>
            <w:vAlign w:val="center"/>
          </w:tcPr>
          <w:p w14:paraId="34ED837C" w14:textId="2C036553" w:rsidR="00232697" w:rsidRDefault="00232697" w:rsidP="008B77A3">
            <w:pPr>
              <w:spacing w:after="120"/>
              <w:contextualSpacing/>
              <w:jc w:val="both"/>
              <w:rPr>
                <w:rFonts w:ascii="Times New Roman" w:hAnsi="Times New Roman" w:cs="Times New Roman"/>
                <w:b/>
                <w:bCs/>
                <w:szCs w:val="24"/>
              </w:rPr>
            </w:pPr>
            <w:r>
              <w:rPr>
                <w:rFonts w:ascii="Times New Roman" w:hAnsi="Times New Roman" w:cs="Times New Roman"/>
                <w:b/>
                <w:sz w:val="20"/>
              </w:rPr>
              <w:t xml:space="preserve">10. </w:t>
            </w:r>
            <w:r w:rsidR="00406A3A" w:rsidRPr="00406A3A">
              <w:rPr>
                <w:rFonts w:ascii="Times New Roman" w:hAnsi="Times New Roman" w:cs="Times New Roman"/>
                <w:b/>
                <w:sz w:val="20"/>
              </w:rPr>
              <w:t>Informazioni sulla struttura del gruppo (ove applicabile)</w:t>
            </w:r>
          </w:p>
        </w:tc>
        <w:tc>
          <w:tcPr>
            <w:tcW w:w="1284" w:type="pct"/>
            <w:shd w:val="clear" w:color="auto" w:fill="F2F2F2" w:themeFill="background1" w:themeFillShade="F2"/>
            <w:vAlign w:val="center"/>
          </w:tcPr>
          <w:p w14:paraId="4676B7BF" w14:textId="66556EE3" w:rsidR="00232697" w:rsidRPr="00322DB0" w:rsidRDefault="00406A3A" w:rsidP="008B77A3">
            <w:pPr>
              <w:spacing w:after="120"/>
              <w:contextualSpacing/>
              <w:jc w:val="both"/>
              <w:rPr>
                <w:rFonts w:ascii="Times New Roman" w:hAnsi="Times New Roman" w:cs="Times New Roman"/>
                <w:sz w:val="20"/>
              </w:rPr>
            </w:pPr>
            <w:r w:rsidRPr="00406A3A">
              <w:rPr>
                <w:rFonts w:ascii="Times New Roman" w:hAnsi="Times New Roman" w:cs="Times New Roman"/>
                <w:sz w:val="20"/>
              </w:rPr>
              <w:t xml:space="preserve">Informazioni che precisino se il richiedente è: </w:t>
            </w:r>
            <w:r w:rsidR="00232697" w:rsidRPr="00322DB0">
              <w:rPr>
                <w:rFonts w:ascii="Times New Roman" w:hAnsi="Times New Roman" w:cs="Times New Roman"/>
                <w:sz w:val="20"/>
              </w:rPr>
              <w:t xml:space="preserve">a) </w:t>
            </w:r>
            <w:r w:rsidRPr="00406A3A">
              <w:rPr>
                <w:rFonts w:ascii="Times New Roman" w:hAnsi="Times New Roman" w:cs="Times New Roman"/>
                <w:sz w:val="20"/>
              </w:rPr>
              <w:t>una società controllata da un fornitore di servizi di crowdfunding autorizzato in un altro Stato membro</w:t>
            </w:r>
            <w:r>
              <w:rPr>
                <w:rFonts w:ascii="Times New Roman" w:hAnsi="Times New Roman" w:cs="Times New Roman"/>
                <w:sz w:val="20"/>
              </w:rPr>
              <w:t>;</w:t>
            </w:r>
          </w:p>
          <w:p w14:paraId="5373FC18" w14:textId="768BEA7B" w:rsidR="00232697" w:rsidRPr="00322DB0" w:rsidRDefault="00232697" w:rsidP="008B77A3">
            <w:pPr>
              <w:spacing w:after="120"/>
              <w:contextualSpacing/>
              <w:jc w:val="both"/>
              <w:rPr>
                <w:rFonts w:ascii="Times New Roman" w:hAnsi="Times New Roman" w:cs="Times New Roman"/>
                <w:sz w:val="20"/>
              </w:rPr>
            </w:pPr>
            <w:r w:rsidRPr="00322DB0">
              <w:rPr>
                <w:rFonts w:ascii="Times New Roman" w:hAnsi="Times New Roman" w:cs="Times New Roman"/>
                <w:sz w:val="20"/>
              </w:rPr>
              <w:t xml:space="preserve">b) </w:t>
            </w:r>
            <w:r w:rsidR="00406A3A" w:rsidRPr="00406A3A">
              <w:rPr>
                <w:rFonts w:ascii="Times New Roman" w:hAnsi="Times New Roman" w:cs="Times New Roman"/>
                <w:sz w:val="20"/>
              </w:rPr>
              <w:t>una società controllata dall'impresa madre di un fornitore di servizi di crowdfunding autorizzato in un altro Stato membro</w:t>
            </w:r>
            <w:r w:rsidR="00406A3A">
              <w:rPr>
                <w:rFonts w:ascii="Times New Roman" w:hAnsi="Times New Roman" w:cs="Times New Roman"/>
                <w:sz w:val="20"/>
              </w:rPr>
              <w:t>;</w:t>
            </w:r>
          </w:p>
          <w:p w14:paraId="239AF92A" w14:textId="12F843E8" w:rsidR="00232697" w:rsidRPr="00322DB0" w:rsidRDefault="00232697" w:rsidP="008B77A3">
            <w:pPr>
              <w:spacing w:after="120"/>
              <w:contextualSpacing/>
              <w:jc w:val="both"/>
              <w:rPr>
                <w:rFonts w:ascii="Times New Roman" w:hAnsi="Times New Roman" w:cs="Times New Roman"/>
                <w:sz w:val="20"/>
              </w:rPr>
            </w:pPr>
            <w:r w:rsidRPr="00322DB0">
              <w:rPr>
                <w:rFonts w:ascii="Times New Roman" w:hAnsi="Times New Roman" w:cs="Times New Roman"/>
                <w:sz w:val="20"/>
              </w:rPr>
              <w:t xml:space="preserve">c) </w:t>
            </w:r>
            <w:r w:rsidR="00406A3A" w:rsidRPr="00406A3A">
              <w:rPr>
                <w:rFonts w:ascii="Times New Roman" w:hAnsi="Times New Roman" w:cs="Times New Roman"/>
                <w:sz w:val="20"/>
              </w:rPr>
              <w:t>controllato dalle stesse persone fisiche o giuridiche che controllano un fornitore di servizi di crowdfunding autorizzato in un altro Stato membro</w:t>
            </w:r>
            <w:r w:rsidR="00406A3A">
              <w:rPr>
                <w:rFonts w:ascii="Times New Roman" w:hAnsi="Times New Roman" w:cs="Times New Roman"/>
                <w:sz w:val="20"/>
              </w:rPr>
              <w:t>.</w:t>
            </w:r>
          </w:p>
        </w:tc>
        <w:tc>
          <w:tcPr>
            <w:tcW w:w="2651" w:type="pct"/>
            <w:shd w:val="clear" w:color="auto" w:fill="auto"/>
            <w:vAlign w:val="center"/>
          </w:tcPr>
          <w:p w14:paraId="0B558EF0"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326D17E1" w14:textId="77777777" w:rsidTr="00866CB1">
        <w:trPr>
          <w:trHeight w:val="624"/>
        </w:trPr>
        <w:tc>
          <w:tcPr>
            <w:tcW w:w="5000" w:type="pct"/>
            <w:gridSpan w:val="3"/>
            <w:shd w:val="clear" w:color="auto" w:fill="8496B0" w:themeFill="text2" w:themeFillTint="99"/>
            <w:vAlign w:val="center"/>
          </w:tcPr>
          <w:p w14:paraId="357A5DCB" w14:textId="55A5D57C"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AF4FD1">
              <w:rPr>
                <w:rFonts w:ascii="Times New Roman" w:eastAsia="Times New Roman" w:hAnsi="Times New Roman" w:cs="Times New Roman"/>
                <w:b/>
                <w:color w:val="FFFFFF" w:themeColor="background1"/>
                <w:sz w:val="24"/>
                <w:szCs w:val="20"/>
                <w:lang w:eastAsia="en-GB"/>
              </w:rPr>
              <w:lastRenderedPageBreak/>
              <w:t xml:space="preserve">13. </w:t>
            </w:r>
            <w:r w:rsidR="00406A3A" w:rsidRPr="00406A3A">
              <w:rPr>
                <w:rFonts w:ascii="Times New Roman" w:eastAsia="Times New Roman" w:hAnsi="Times New Roman" w:cs="Times New Roman"/>
                <w:b/>
                <w:color w:val="FFFFFF" w:themeColor="background1"/>
                <w:sz w:val="24"/>
                <w:szCs w:val="20"/>
                <w:lang w:eastAsia="en-GB"/>
              </w:rPr>
              <w:t>Identità delle persone fisiche responsabili della gestione del richiedente e prova del fatto che le persone fisiche coinvolte nella gestione del richiedente rispondono ai requisiti di onorabilità e possiedono sufficienti conoscenze, competenze ed esperienza per gestire il candidato fornitore di servizi di crowdfunding e che dedicano un tempo sufficiente all'esercizio delle loro funzioni</w:t>
            </w:r>
          </w:p>
        </w:tc>
      </w:tr>
      <w:tr w:rsidR="00232697" w:rsidRPr="00E238A8" w14:paraId="2C4C8DAD" w14:textId="77777777" w:rsidTr="00866CB1">
        <w:trPr>
          <w:trHeight w:val="624"/>
        </w:trPr>
        <w:tc>
          <w:tcPr>
            <w:tcW w:w="5000" w:type="pct"/>
            <w:gridSpan w:val="3"/>
            <w:shd w:val="clear" w:color="auto" w:fill="F2F2F2" w:themeFill="background1" w:themeFillShade="F2"/>
            <w:vAlign w:val="center"/>
          </w:tcPr>
          <w:p w14:paraId="58F266DC" w14:textId="37D85BC7" w:rsidR="00A842C9" w:rsidRDefault="00A842C9" w:rsidP="00C748EB">
            <w:pPr>
              <w:spacing w:after="120"/>
              <w:contextualSpacing/>
              <w:jc w:val="both"/>
              <w:rPr>
                <w:rFonts w:ascii="Times New Roman" w:eastAsia="Times New Roman" w:hAnsi="Times New Roman" w:cs="Times New Roman"/>
                <w:b/>
                <w:i/>
                <w:sz w:val="20"/>
                <w:szCs w:val="20"/>
                <w:lang w:eastAsia="en-GB"/>
              </w:rPr>
            </w:pPr>
            <w:r w:rsidRPr="00A842C9">
              <w:rPr>
                <w:rFonts w:ascii="Times New Roman" w:eastAsia="Times New Roman" w:hAnsi="Times New Roman" w:cs="Times New Roman"/>
                <w:b/>
                <w:i/>
                <w:sz w:val="20"/>
                <w:szCs w:val="20"/>
                <w:lang w:eastAsia="en-GB"/>
              </w:rPr>
              <w:t>I sottocampi da 1 a 12 devono essere ripetuti e completati per ciascuna persona fisica che è membro dell'organo di gestione o di controllo del richiedente, e per ciascuna persona fisica che dirige di fatto l’attività</w:t>
            </w:r>
            <w:r>
              <w:rPr>
                <w:rFonts w:ascii="Times New Roman" w:eastAsia="Times New Roman" w:hAnsi="Times New Roman" w:cs="Times New Roman"/>
                <w:b/>
                <w:i/>
                <w:sz w:val="20"/>
                <w:szCs w:val="20"/>
                <w:lang w:eastAsia="en-GB"/>
              </w:rPr>
              <w:t>.</w:t>
            </w:r>
          </w:p>
          <w:p w14:paraId="2B3F0917" w14:textId="3CDE93ED" w:rsidR="00232697" w:rsidRPr="00342E43" w:rsidRDefault="00A842C9" w:rsidP="00C748EB">
            <w:pPr>
              <w:spacing w:after="120"/>
              <w:contextualSpacing/>
              <w:jc w:val="both"/>
              <w:rPr>
                <w:rFonts w:ascii="Times New Roman" w:eastAsia="Times New Roman" w:hAnsi="Times New Roman" w:cs="Times New Roman"/>
                <w:i/>
                <w:sz w:val="20"/>
                <w:szCs w:val="20"/>
                <w:lang w:eastAsia="en-GB"/>
              </w:rPr>
            </w:pPr>
            <w:r w:rsidRPr="00A842C9">
              <w:rPr>
                <w:rFonts w:ascii="Times New Roman" w:eastAsia="Times New Roman" w:hAnsi="Times New Roman" w:cs="Times New Roman"/>
                <w:b/>
                <w:i/>
                <w:sz w:val="20"/>
                <w:szCs w:val="20"/>
                <w:lang w:eastAsia="en-GB"/>
              </w:rPr>
              <w:t>I sottocampi da 1 a 8 e i sottocampi da 10 a 11 devono essere ripetuti e completati per ciascuna persona fisica che è responsabile delle funzioni di controllo interno (ove nominata</w:t>
            </w:r>
            <w:r>
              <w:rPr>
                <w:rFonts w:ascii="Times New Roman" w:eastAsia="Times New Roman" w:hAnsi="Times New Roman" w:cs="Times New Roman"/>
                <w:b/>
                <w:i/>
                <w:sz w:val="20"/>
                <w:szCs w:val="20"/>
                <w:lang w:eastAsia="en-GB"/>
              </w:rPr>
              <w:t>).</w:t>
            </w:r>
          </w:p>
        </w:tc>
      </w:tr>
      <w:tr w:rsidR="00232697" w:rsidRPr="00E238A8" w14:paraId="50FA6C2D" w14:textId="77777777" w:rsidTr="00866CB1">
        <w:trPr>
          <w:trHeight w:val="624"/>
        </w:trPr>
        <w:tc>
          <w:tcPr>
            <w:tcW w:w="1065" w:type="pct"/>
            <w:shd w:val="clear" w:color="auto" w:fill="F2F2F2" w:themeFill="background1" w:themeFillShade="F2"/>
            <w:vAlign w:val="center"/>
          </w:tcPr>
          <w:p w14:paraId="0FE3E2EB" w14:textId="77777777" w:rsidR="00232697" w:rsidRPr="00322DB0"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1. </w:t>
            </w:r>
            <w:r w:rsidRPr="00322DB0">
              <w:rPr>
                <w:rFonts w:ascii="Times New Roman" w:hAnsi="Times New Roman" w:cs="Times New Roman"/>
                <w:b/>
                <w:sz w:val="20"/>
              </w:rPr>
              <w:t>Nome completo</w:t>
            </w:r>
          </w:p>
        </w:tc>
        <w:tc>
          <w:tcPr>
            <w:tcW w:w="1284" w:type="pct"/>
            <w:shd w:val="clear" w:color="auto" w:fill="F2F2F2" w:themeFill="background1" w:themeFillShade="F2"/>
          </w:tcPr>
          <w:p w14:paraId="34850646" w14:textId="66695D4F" w:rsidR="00232697" w:rsidRPr="00322DB0" w:rsidRDefault="00A842C9" w:rsidP="008B77A3">
            <w:pPr>
              <w:spacing w:after="120"/>
              <w:contextualSpacing/>
              <w:jc w:val="both"/>
              <w:rPr>
                <w:rFonts w:ascii="Times New Roman" w:hAnsi="Times New Roman" w:cs="Times New Roman"/>
                <w:i/>
                <w:sz w:val="20"/>
                <w:szCs w:val="24"/>
              </w:rPr>
            </w:pPr>
            <w:r w:rsidRPr="00A842C9">
              <w:rPr>
                <w:rFonts w:ascii="Times New Roman" w:hAnsi="Times New Roman" w:cs="Times New Roman"/>
                <w:sz w:val="20"/>
              </w:rPr>
              <w:t>Nome e cognome della persona fisica pertinente</w:t>
            </w:r>
          </w:p>
        </w:tc>
        <w:tc>
          <w:tcPr>
            <w:tcW w:w="2651" w:type="pct"/>
            <w:shd w:val="clear" w:color="auto" w:fill="auto"/>
            <w:vAlign w:val="center"/>
          </w:tcPr>
          <w:p w14:paraId="6E4E680B"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7408145E" w14:textId="77777777" w:rsidTr="00866CB1">
        <w:trPr>
          <w:trHeight w:val="624"/>
        </w:trPr>
        <w:tc>
          <w:tcPr>
            <w:tcW w:w="1065" w:type="pct"/>
            <w:shd w:val="clear" w:color="auto" w:fill="F2F2F2" w:themeFill="background1" w:themeFillShade="F2"/>
            <w:vAlign w:val="center"/>
          </w:tcPr>
          <w:p w14:paraId="3214CFB1" w14:textId="732D945C" w:rsidR="00232697" w:rsidRPr="00322DB0"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2. </w:t>
            </w:r>
            <w:r w:rsidR="00A842C9" w:rsidRPr="00A842C9">
              <w:rPr>
                <w:rFonts w:ascii="Times New Roman" w:hAnsi="Times New Roman" w:cs="Times New Roman"/>
                <w:b/>
                <w:sz w:val="20"/>
              </w:rPr>
              <w:t>Carta d'identità/passaporto</w:t>
            </w:r>
          </w:p>
        </w:tc>
        <w:tc>
          <w:tcPr>
            <w:tcW w:w="1284" w:type="pct"/>
            <w:shd w:val="clear" w:color="auto" w:fill="F2F2F2" w:themeFill="background1" w:themeFillShade="F2"/>
          </w:tcPr>
          <w:p w14:paraId="63708EDE" w14:textId="77777777" w:rsidR="00232697" w:rsidRPr="00322DB0" w:rsidRDefault="00232697" w:rsidP="008B77A3">
            <w:pPr>
              <w:spacing w:after="120"/>
              <w:contextualSpacing/>
              <w:jc w:val="both"/>
              <w:rPr>
                <w:rFonts w:ascii="Times New Roman" w:hAnsi="Times New Roman" w:cs="Times New Roman"/>
                <w:i/>
                <w:sz w:val="20"/>
                <w:szCs w:val="24"/>
              </w:rPr>
            </w:pPr>
          </w:p>
        </w:tc>
        <w:tc>
          <w:tcPr>
            <w:tcW w:w="2651" w:type="pct"/>
            <w:shd w:val="clear" w:color="auto" w:fill="auto"/>
            <w:vAlign w:val="center"/>
          </w:tcPr>
          <w:p w14:paraId="7025C51E"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1BD27CC" w14:textId="77777777" w:rsidTr="00866CB1">
        <w:trPr>
          <w:trHeight w:val="624"/>
        </w:trPr>
        <w:tc>
          <w:tcPr>
            <w:tcW w:w="1065" w:type="pct"/>
            <w:shd w:val="clear" w:color="auto" w:fill="F2F2F2" w:themeFill="background1" w:themeFillShade="F2"/>
            <w:vAlign w:val="center"/>
          </w:tcPr>
          <w:p w14:paraId="75025FBE" w14:textId="6DB1F115" w:rsidR="00232697" w:rsidRPr="00322DB0"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3. </w:t>
            </w:r>
            <w:r w:rsidR="00A842C9" w:rsidRPr="00A842C9">
              <w:rPr>
                <w:rFonts w:ascii="Times New Roman" w:hAnsi="Times New Roman" w:cs="Times New Roman"/>
                <w:b/>
                <w:sz w:val="20"/>
              </w:rPr>
              <w:t>Luogo e data e di nascita</w:t>
            </w:r>
          </w:p>
        </w:tc>
        <w:tc>
          <w:tcPr>
            <w:tcW w:w="1284" w:type="pct"/>
            <w:shd w:val="clear" w:color="auto" w:fill="F2F2F2" w:themeFill="background1" w:themeFillShade="F2"/>
          </w:tcPr>
          <w:p w14:paraId="771FF721" w14:textId="77777777" w:rsidR="00232697" w:rsidRPr="00322DB0" w:rsidRDefault="00232697" w:rsidP="008B77A3">
            <w:pPr>
              <w:spacing w:after="120"/>
              <w:contextualSpacing/>
              <w:jc w:val="both"/>
              <w:rPr>
                <w:rFonts w:ascii="Times New Roman" w:hAnsi="Times New Roman" w:cs="Times New Roman"/>
                <w:i/>
                <w:sz w:val="20"/>
                <w:szCs w:val="24"/>
              </w:rPr>
            </w:pPr>
          </w:p>
        </w:tc>
        <w:tc>
          <w:tcPr>
            <w:tcW w:w="2651" w:type="pct"/>
            <w:shd w:val="clear" w:color="auto" w:fill="auto"/>
            <w:vAlign w:val="center"/>
          </w:tcPr>
          <w:p w14:paraId="2058979D"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2DFA51FC" w14:textId="77777777" w:rsidTr="00866CB1">
        <w:trPr>
          <w:trHeight w:val="624"/>
        </w:trPr>
        <w:tc>
          <w:tcPr>
            <w:tcW w:w="1065" w:type="pct"/>
            <w:shd w:val="clear" w:color="auto" w:fill="F2F2F2" w:themeFill="background1" w:themeFillShade="F2"/>
            <w:vAlign w:val="center"/>
          </w:tcPr>
          <w:p w14:paraId="50AC74B5" w14:textId="0BC3A309" w:rsidR="00232697" w:rsidRPr="00322DB0"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4. </w:t>
            </w:r>
            <w:r w:rsidR="00A842C9" w:rsidRPr="00A842C9">
              <w:rPr>
                <w:rFonts w:ascii="Times New Roman" w:hAnsi="Times New Roman" w:cs="Times New Roman"/>
                <w:b/>
                <w:sz w:val="20"/>
              </w:rPr>
              <w:t>Domicilio</w:t>
            </w:r>
          </w:p>
        </w:tc>
        <w:tc>
          <w:tcPr>
            <w:tcW w:w="1284" w:type="pct"/>
            <w:shd w:val="clear" w:color="auto" w:fill="F2F2F2" w:themeFill="background1" w:themeFillShade="F2"/>
          </w:tcPr>
          <w:p w14:paraId="0306150F" w14:textId="77777777" w:rsidR="00232697" w:rsidRPr="00322DB0" w:rsidRDefault="00232697" w:rsidP="008B77A3">
            <w:pPr>
              <w:spacing w:after="120"/>
              <w:contextualSpacing/>
              <w:jc w:val="both"/>
              <w:rPr>
                <w:rFonts w:ascii="Times New Roman" w:hAnsi="Times New Roman" w:cs="Times New Roman"/>
                <w:i/>
                <w:sz w:val="20"/>
                <w:szCs w:val="24"/>
              </w:rPr>
            </w:pPr>
          </w:p>
        </w:tc>
        <w:tc>
          <w:tcPr>
            <w:tcW w:w="2651" w:type="pct"/>
            <w:shd w:val="clear" w:color="auto" w:fill="auto"/>
            <w:vAlign w:val="center"/>
          </w:tcPr>
          <w:p w14:paraId="1B6287A4"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75B24E0" w14:textId="77777777" w:rsidTr="00866CB1">
        <w:trPr>
          <w:trHeight w:val="624"/>
        </w:trPr>
        <w:tc>
          <w:tcPr>
            <w:tcW w:w="1065" w:type="pct"/>
            <w:shd w:val="clear" w:color="auto" w:fill="F2F2F2" w:themeFill="background1" w:themeFillShade="F2"/>
            <w:vAlign w:val="center"/>
          </w:tcPr>
          <w:p w14:paraId="7727EBE3" w14:textId="77777777" w:rsidR="00232697" w:rsidRPr="00322DB0"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5. </w:t>
            </w:r>
            <w:r w:rsidRPr="00322DB0">
              <w:rPr>
                <w:rFonts w:ascii="Times New Roman" w:hAnsi="Times New Roman" w:cs="Times New Roman"/>
                <w:b/>
                <w:sz w:val="20"/>
              </w:rPr>
              <w:t>Indirizzo postale</w:t>
            </w:r>
          </w:p>
        </w:tc>
        <w:tc>
          <w:tcPr>
            <w:tcW w:w="1284" w:type="pct"/>
            <w:shd w:val="clear" w:color="auto" w:fill="F2F2F2" w:themeFill="background1" w:themeFillShade="F2"/>
          </w:tcPr>
          <w:p w14:paraId="51915E46" w14:textId="6E7665A0" w:rsidR="00232697" w:rsidRPr="00322DB0" w:rsidRDefault="00A842C9" w:rsidP="008B77A3">
            <w:pPr>
              <w:spacing w:after="120"/>
              <w:contextualSpacing/>
              <w:jc w:val="both"/>
              <w:rPr>
                <w:rFonts w:ascii="Times New Roman" w:hAnsi="Times New Roman" w:cs="Times New Roman"/>
                <w:i/>
                <w:sz w:val="20"/>
                <w:szCs w:val="24"/>
              </w:rPr>
            </w:pPr>
            <w:r w:rsidRPr="00A842C9">
              <w:rPr>
                <w:rFonts w:ascii="Times New Roman" w:hAnsi="Times New Roman" w:cs="Times New Roman"/>
                <w:sz w:val="20"/>
              </w:rPr>
              <w:t xml:space="preserve">Indirizzo postale, se diverso dal domicilio  </w:t>
            </w:r>
          </w:p>
        </w:tc>
        <w:tc>
          <w:tcPr>
            <w:tcW w:w="2651" w:type="pct"/>
            <w:shd w:val="clear" w:color="auto" w:fill="auto"/>
            <w:vAlign w:val="center"/>
          </w:tcPr>
          <w:p w14:paraId="50DA722E"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394EE7" w14:paraId="7A67EBBA" w14:textId="77777777" w:rsidTr="00866CB1">
        <w:trPr>
          <w:trHeight w:val="624"/>
        </w:trPr>
        <w:tc>
          <w:tcPr>
            <w:tcW w:w="1065" w:type="pct"/>
            <w:shd w:val="clear" w:color="auto" w:fill="F2F2F2" w:themeFill="background1" w:themeFillShade="F2"/>
            <w:vAlign w:val="center"/>
          </w:tcPr>
          <w:p w14:paraId="2EA2A13C" w14:textId="77777777" w:rsidR="00232697" w:rsidRPr="00322DB0"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6. </w:t>
            </w:r>
            <w:r w:rsidRPr="00322DB0">
              <w:rPr>
                <w:rFonts w:ascii="Times New Roman" w:hAnsi="Times New Roman" w:cs="Times New Roman"/>
                <w:b/>
                <w:sz w:val="20"/>
              </w:rPr>
              <w:t>Numero di telefono</w:t>
            </w:r>
          </w:p>
        </w:tc>
        <w:tc>
          <w:tcPr>
            <w:tcW w:w="1284" w:type="pct"/>
            <w:shd w:val="clear" w:color="auto" w:fill="F2F2F2" w:themeFill="background1" w:themeFillShade="F2"/>
          </w:tcPr>
          <w:p w14:paraId="301037F1" w14:textId="77777777" w:rsidR="00232697" w:rsidRPr="00322DB0" w:rsidRDefault="00232697" w:rsidP="008B77A3">
            <w:pPr>
              <w:spacing w:after="120"/>
              <w:contextualSpacing/>
              <w:jc w:val="both"/>
              <w:rPr>
                <w:rFonts w:ascii="Times New Roman" w:hAnsi="Times New Roman" w:cs="Times New Roman"/>
                <w:i/>
                <w:sz w:val="20"/>
                <w:szCs w:val="24"/>
              </w:rPr>
            </w:pPr>
          </w:p>
        </w:tc>
        <w:tc>
          <w:tcPr>
            <w:tcW w:w="2651" w:type="pct"/>
            <w:shd w:val="clear" w:color="auto" w:fill="auto"/>
            <w:vAlign w:val="center"/>
          </w:tcPr>
          <w:p w14:paraId="793ED46A"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394EE7" w14:paraId="4FB52B2C" w14:textId="77777777" w:rsidTr="00866CB1">
        <w:trPr>
          <w:trHeight w:val="624"/>
        </w:trPr>
        <w:tc>
          <w:tcPr>
            <w:tcW w:w="1065" w:type="pct"/>
            <w:shd w:val="clear" w:color="auto" w:fill="F2F2F2" w:themeFill="background1" w:themeFillShade="F2"/>
            <w:vAlign w:val="center"/>
          </w:tcPr>
          <w:p w14:paraId="7FCB3D45" w14:textId="5E7A93E2" w:rsidR="00232697" w:rsidRPr="00322DB0"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7. </w:t>
            </w:r>
            <w:r w:rsidR="00A842C9" w:rsidRPr="00A842C9">
              <w:rPr>
                <w:rFonts w:ascii="Times New Roman" w:hAnsi="Times New Roman" w:cs="Times New Roman"/>
                <w:b/>
                <w:sz w:val="20"/>
              </w:rPr>
              <w:t>Indirizzo di posta elettronica</w:t>
            </w:r>
          </w:p>
        </w:tc>
        <w:tc>
          <w:tcPr>
            <w:tcW w:w="1284" w:type="pct"/>
            <w:shd w:val="clear" w:color="auto" w:fill="F2F2F2" w:themeFill="background1" w:themeFillShade="F2"/>
          </w:tcPr>
          <w:p w14:paraId="32FA8644" w14:textId="77777777" w:rsidR="00232697" w:rsidRPr="00322DB0" w:rsidRDefault="00232697" w:rsidP="008B77A3">
            <w:pPr>
              <w:spacing w:after="120"/>
              <w:contextualSpacing/>
              <w:jc w:val="both"/>
              <w:rPr>
                <w:rFonts w:ascii="Times New Roman" w:hAnsi="Times New Roman" w:cs="Times New Roman"/>
                <w:i/>
                <w:sz w:val="20"/>
                <w:szCs w:val="24"/>
              </w:rPr>
            </w:pPr>
          </w:p>
        </w:tc>
        <w:tc>
          <w:tcPr>
            <w:tcW w:w="2651" w:type="pct"/>
            <w:shd w:val="clear" w:color="auto" w:fill="auto"/>
            <w:vAlign w:val="center"/>
          </w:tcPr>
          <w:p w14:paraId="4FFD9E77"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D3CEE40" w14:textId="77777777" w:rsidTr="00866CB1">
        <w:trPr>
          <w:trHeight w:val="624"/>
        </w:trPr>
        <w:tc>
          <w:tcPr>
            <w:tcW w:w="1065" w:type="pct"/>
            <w:shd w:val="clear" w:color="auto" w:fill="F2F2F2" w:themeFill="background1" w:themeFillShade="F2"/>
            <w:vAlign w:val="center"/>
          </w:tcPr>
          <w:p w14:paraId="74461F0F" w14:textId="1F883C9D" w:rsidR="00232697" w:rsidRPr="00322DB0"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8. </w:t>
            </w:r>
            <w:r w:rsidR="00A842C9" w:rsidRPr="00A842C9">
              <w:rPr>
                <w:rFonts w:ascii="Times New Roman" w:hAnsi="Times New Roman" w:cs="Times New Roman"/>
                <w:b/>
                <w:sz w:val="20"/>
              </w:rPr>
              <w:t>Funzione</w:t>
            </w:r>
          </w:p>
        </w:tc>
        <w:tc>
          <w:tcPr>
            <w:tcW w:w="1284" w:type="pct"/>
            <w:shd w:val="clear" w:color="auto" w:fill="F2F2F2" w:themeFill="background1" w:themeFillShade="F2"/>
          </w:tcPr>
          <w:p w14:paraId="412267C1" w14:textId="5255AE93" w:rsidR="00232697" w:rsidRPr="00322DB0" w:rsidRDefault="00A842C9" w:rsidP="008B77A3">
            <w:pPr>
              <w:spacing w:after="120"/>
              <w:contextualSpacing/>
              <w:jc w:val="both"/>
              <w:rPr>
                <w:rFonts w:ascii="Times New Roman" w:hAnsi="Times New Roman" w:cs="Times New Roman"/>
                <w:i/>
                <w:sz w:val="20"/>
                <w:szCs w:val="24"/>
              </w:rPr>
            </w:pPr>
            <w:r w:rsidRPr="00A842C9">
              <w:rPr>
                <w:rFonts w:ascii="Times New Roman" w:hAnsi="Times New Roman" w:cs="Times New Roman"/>
                <w:sz w:val="20"/>
              </w:rPr>
              <w:t>Funzione all'interno dell'organo di gestione o dell'organizzazione del richiedente che è/sarà ricoperta dalla persona fisica</w:t>
            </w:r>
            <w:r>
              <w:rPr>
                <w:rFonts w:ascii="Times New Roman" w:hAnsi="Times New Roman" w:cs="Times New Roman"/>
                <w:sz w:val="20"/>
              </w:rPr>
              <w:t>.</w:t>
            </w:r>
          </w:p>
        </w:tc>
        <w:tc>
          <w:tcPr>
            <w:tcW w:w="2651" w:type="pct"/>
            <w:shd w:val="clear" w:color="auto" w:fill="auto"/>
            <w:vAlign w:val="center"/>
          </w:tcPr>
          <w:p w14:paraId="5FF320C4"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79AEEB6" w14:textId="77777777" w:rsidTr="00866CB1">
        <w:trPr>
          <w:trHeight w:val="624"/>
        </w:trPr>
        <w:tc>
          <w:tcPr>
            <w:tcW w:w="1065" w:type="pct"/>
            <w:vMerge w:val="restart"/>
            <w:shd w:val="clear" w:color="auto" w:fill="F2F2F2" w:themeFill="background1" w:themeFillShade="F2"/>
            <w:vAlign w:val="center"/>
          </w:tcPr>
          <w:p w14:paraId="758CC811" w14:textId="77777777" w:rsidR="00232697" w:rsidRDefault="00232697" w:rsidP="008B77A3">
            <w:pPr>
              <w:spacing w:after="120"/>
              <w:contextualSpacing/>
              <w:jc w:val="both"/>
              <w:rPr>
                <w:rFonts w:ascii="Times New Roman" w:hAnsi="Times New Roman" w:cs="Times New Roman"/>
                <w:b/>
                <w:sz w:val="20"/>
              </w:rPr>
            </w:pPr>
          </w:p>
          <w:p w14:paraId="34E42492" w14:textId="2956A87B" w:rsidR="00232697"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9. </w:t>
            </w:r>
            <w:r w:rsidR="00211F43">
              <w:rPr>
                <w:rFonts w:ascii="Times New Roman" w:hAnsi="Times New Roman" w:cs="Times New Roman"/>
                <w:b/>
                <w:sz w:val="20"/>
              </w:rPr>
              <w:t>Prova</w:t>
            </w:r>
            <w:r w:rsidRPr="00322DB0">
              <w:rPr>
                <w:rFonts w:ascii="Times New Roman" w:hAnsi="Times New Roman" w:cs="Times New Roman"/>
                <w:b/>
                <w:sz w:val="20"/>
              </w:rPr>
              <w:t xml:space="preserve"> di onorabilità</w:t>
            </w:r>
          </w:p>
        </w:tc>
        <w:tc>
          <w:tcPr>
            <w:tcW w:w="3935" w:type="pct"/>
            <w:gridSpan w:val="2"/>
            <w:shd w:val="clear" w:color="auto" w:fill="F2F2F2" w:themeFill="background1" w:themeFillShade="F2"/>
          </w:tcPr>
          <w:p w14:paraId="2F5BBA33" w14:textId="77777777" w:rsidR="00232697" w:rsidRPr="0063513E" w:rsidRDefault="00232697" w:rsidP="008B77A3">
            <w:pPr>
              <w:spacing w:after="120"/>
              <w:contextualSpacing/>
              <w:jc w:val="both"/>
              <w:rPr>
                <w:rFonts w:ascii="Times New Roman" w:eastAsia="Times New Roman" w:hAnsi="Times New Roman" w:cs="Times New Roman"/>
                <w:i/>
                <w:sz w:val="20"/>
                <w:szCs w:val="20"/>
                <w:lang w:eastAsia="en-GB"/>
              </w:rPr>
            </w:pPr>
            <w:r w:rsidRPr="0063513E">
              <w:rPr>
                <w:rFonts w:ascii="Times New Roman" w:eastAsia="Times New Roman" w:hAnsi="Times New Roman" w:cs="Times New Roman"/>
                <w:i/>
                <w:sz w:val="20"/>
                <w:szCs w:val="20"/>
                <w:lang w:eastAsia="en-GB"/>
              </w:rPr>
              <w:t xml:space="preserve">Relativamente ai punti a) e b), ai sensi della normativa domestica devono essere forniti il Certificato ufficiale o la dichiarazione sostitutiva di atto notorio/certificazione (ai sensi degli articoli 46 e 47 del decreto del Presidente della Repubblica 28 dicembre 2000, n. 445).  </w:t>
            </w:r>
          </w:p>
          <w:p w14:paraId="6D03031A"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63513E">
              <w:rPr>
                <w:rFonts w:ascii="Times New Roman" w:eastAsia="Times New Roman" w:hAnsi="Times New Roman" w:cs="Times New Roman"/>
                <w:i/>
                <w:sz w:val="20"/>
                <w:szCs w:val="20"/>
                <w:lang w:eastAsia="en-GB"/>
              </w:rPr>
              <w:t xml:space="preserve">Fare riferimento agli </w:t>
            </w:r>
            <w:r w:rsidRPr="00376B2D">
              <w:rPr>
                <w:rFonts w:ascii="Times New Roman" w:hAnsi="Times New Roman"/>
                <w:b/>
                <w:i/>
                <w:sz w:val="20"/>
              </w:rPr>
              <w:t>Allegati_13_</w:t>
            </w:r>
            <w:proofErr w:type="gramStart"/>
            <w:r w:rsidRPr="00376B2D">
              <w:rPr>
                <w:rFonts w:ascii="Times New Roman" w:hAnsi="Times New Roman"/>
                <w:b/>
                <w:i/>
                <w:sz w:val="20"/>
              </w:rPr>
              <w:t>9.a</w:t>
            </w:r>
            <w:proofErr w:type="gramEnd"/>
            <w:r w:rsidRPr="00376B2D">
              <w:rPr>
                <w:rFonts w:ascii="Times New Roman" w:hAnsi="Times New Roman"/>
                <w:b/>
                <w:i/>
                <w:sz w:val="20"/>
              </w:rPr>
              <w:t>, 13_9.b, 13_9.c e 13_9.d</w:t>
            </w:r>
            <w:r w:rsidRPr="0063513E">
              <w:rPr>
                <w:rFonts w:ascii="Times New Roman" w:eastAsia="Times New Roman" w:hAnsi="Times New Roman" w:cs="Times New Roman"/>
                <w:i/>
                <w:sz w:val="20"/>
                <w:szCs w:val="20"/>
                <w:lang w:eastAsia="en-GB"/>
              </w:rPr>
              <w:t xml:space="preserve"> per ciascun soggetto.</w:t>
            </w:r>
          </w:p>
        </w:tc>
      </w:tr>
      <w:tr w:rsidR="00232697" w:rsidRPr="00E238A8" w14:paraId="7BB331DD" w14:textId="77777777" w:rsidTr="00866CB1">
        <w:trPr>
          <w:trHeight w:val="624"/>
        </w:trPr>
        <w:tc>
          <w:tcPr>
            <w:tcW w:w="1065" w:type="pct"/>
            <w:vMerge/>
            <w:shd w:val="clear" w:color="auto" w:fill="F2F2F2" w:themeFill="background1" w:themeFillShade="F2"/>
            <w:vAlign w:val="center"/>
          </w:tcPr>
          <w:p w14:paraId="7DC4961A" w14:textId="77777777" w:rsidR="00232697" w:rsidRPr="00322DB0" w:rsidRDefault="00232697" w:rsidP="008B77A3">
            <w:pPr>
              <w:spacing w:after="120"/>
              <w:contextualSpacing/>
              <w:jc w:val="both"/>
              <w:rPr>
                <w:rFonts w:ascii="Times New Roman" w:hAnsi="Times New Roman" w:cs="Times New Roman"/>
                <w:b/>
                <w:sz w:val="20"/>
              </w:rPr>
            </w:pPr>
          </w:p>
        </w:tc>
        <w:tc>
          <w:tcPr>
            <w:tcW w:w="1284" w:type="pct"/>
            <w:shd w:val="clear" w:color="auto" w:fill="F2F2F2" w:themeFill="background1" w:themeFillShade="F2"/>
          </w:tcPr>
          <w:p w14:paraId="79BF696A" w14:textId="1F6693BA" w:rsidR="00232697" w:rsidRPr="00322DB0" w:rsidRDefault="00232697" w:rsidP="008B77A3">
            <w:pPr>
              <w:spacing w:after="120"/>
              <w:contextualSpacing/>
              <w:jc w:val="both"/>
              <w:rPr>
                <w:rFonts w:ascii="Times New Roman" w:hAnsi="Times New Roman" w:cs="Times New Roman"/>
                <w:i/>
                <w:sz w:val="20"/>
                <w:szCs w:val="24"/>
              </w:rPr>
            </w:pPr>
            <w:r w:rsidRPr="00322DB0">
              <w:rPr>
                <w:rFonts w:ascii="Times New Roman" w:hAnsi="Times New Roman" w:cs="Times New Roman"/>
                <w:sz w:val="20"/>
              </w:rPr>
              <w:t xml:space="preserve">a) </w:t>
            </w:r>
            <w:r w:rsidR="00A842C9" w:rsidRPr="00A842C9">
              <w:rPr>
                <w:rFonts w:ascii="Times New Roman" w:hAnsi="Times New Roman" w:cs="Times New Roman"/>
                <w:sz w:val="20"/>
              </w:rPr>
              <w:t>Attestazione ufficiale o altro documento equivalente in conformità del diritto nazionale che dimostri l'assenza di precedenti penali</w:t>
            </w:r>
            <w:r w:rsidR="00A842C9">
              <w:rPr>
                <w:rFonts w:ascii="Times New Roman" w:hAnsi="Times New Roman" w:cs="Times New Roman"/>
                <w:sz w:val="20"/>
              </w:rPr>
              <w:t>;</w:t>
            </w:r>
          </w:p>
        </w:tc>
        <w:tc>
          <w:tcPr>
            <w:tcW w:w="2651" w:type="pct"/>
            <w:shd w:val="clear" w:color="auto" w:fill="auto"/>
            <w:vAlign w:val="center"/>
          </w:tcPr>
          <w:p w14:paraId="3F3BFF05"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06241A81" w14:textId="77777777" w:rsidTr="00866CB1">
        <w:trPr>
          <w:trHeight w:val="624"/>
        </w:trPr>
        <w:tc>
          <w:tcPr>
            <w:tcW w:w="1065" w:type="pct"/>
            <w:vMerge/>
            <w:shd w:val="clear" w:color="auto" w:fill="F2F2F2" w:themeFill="background1" w:themeFillShade="F2"/>
            <w:vAlign w:val="center"/>
          </w:tcPr>
          <w:p w14:paraId="248CDD54" w14:textId="77777777" w:rsidR="00232697" w:rsidRPr="00322DB0" w:rsidRDefault="00232697" w:rsidP="008B77A3">
            <w:pPr>
              <w:spacing w:after="120"/>
              <w:contextualSpacing/>
              <w:jc w:val="both"/>
              <w:rPr>
                <w:rFonts w:ascii="Times New Roman" w:hAnsi="Times New Roman" w:cs="Times New Roman"/>
                <w:b/>
                <w:sz w:val="20"/>
              </w:rPr>
            </w:pPr>
          </w:p>
        </w:tc>
        <w:tc>
          <w:tcPr>
            <w:tcW w:w="1284" w:type="pct"/>
            <w:shd w:val="clear" w:color="auto" w:fill="F2F2F2" w:themeFill="background1" w:themeFillShade="F2"/>
          </w:tcPr>
          <w:p w14:paraId="4B13A4AD" w14:textId="7C8A3911" w:rsidR="00232697" w:rsidRPr="00322DB0" w:rsidRDefault="00232697" w:rsidP="008B77A3">
            <w:pPr>
              <w:spacing w:after="120"/>
              <w:contextualSpacing/>
              <w:jc w:val="both"/>
              <w:rPr>
                <w:rFonts w:ascii="Times New Roman" w:hAnsi="Times New Roman" w:cs="Times New Roman"/>
                <w:i/>
                <w:sz w:val="20"/>
                <w:szCs w:val="24"/>
              </w:rPr>
            </w:pPr>
            <w:r w:rsidRPr="00322DB0">
              <w:rPr>
                <w:rFonts w:ascii="Times New Roman" w:hAnsi="Times New Roman" w:cs="Times New Roman"/>
                <w:sz w:val="20"/>
              </w:rPr>
              <w:t xml:space="preserve">b) </w:t>
            </w:r>
            <w:r w:rsidR="00A842C9" w:rsidRPr="00A842C9">
              <w:rPr>
                <w:rFonts w:ascii="Times New Roman" w:hAnsi="Times New Roman" w:cs="Times New Roman"/>
                <w:sz w:val="20"/>
              </w:rPr>
              <w:t>Informazioni su indagini o procedimenti penali e su cause civili e amministrativ</w:t>
            </w:r>
            <w:r w:rsidR="00211F43">
              <w:rPr>
                <w:rFonts w:ascii="Times New Roman" w:hAnsi="Times New Roman" w:cs="Times New Roman"/>
                <w:sz w:val="20"/>
              </w:rPr>
              <w:t>e</w:t>
            </w:r>
            <w:r w:rsidR="00A842C9" w:rsidRPr="00A842C9">
              <w:rPr>
                <w:rFonts w:ascii="Times New Roman" w:hAnsi="Times New Roman" w:cs="Times New Roman"/>
                <w:sz w:val="20"/>
              </w:rPr>
              <w:t xml:space="preserve"> pertinenti in relazione a violazioni delle norme nazionali nei settori del diritto commerciale, del diritto fallimentare, della normativa sui servizi finanziari, della normativa antiriciclaggio, della normativa antifrode o degli obblighi in materia di responsabilità professionale, in particolare  sotto forma di attestazione ufficiale (se e nella misura in cui lo Stato membro o il paese terzo pertinente la rende disponibile) o  di altro documento equivalente. Qualora esistano sanzioni civili o amministrative in relazione ai suddetti settori, deve essere fornita una descrizione dettagliata. Per quanto riguarda le indagini o i procedimenti in corso, le informazioni possono essere fornite tramite autocertificazione</w:t>
            </w:r>
            <w:r w:rsidR="00A842C9">
              <w:rPr>
                <w:rFonts w:ascii="Times New Roman" w:hAnsi="Times New Roman" w:cs="Times New Roman"/>
                <w:sz w:val="20"/>
              </w:rPr>
              <w:t>;</w:t>
            </w:r>
          </w:p>
        </w:tc>
        <w:tc>
          <w:tcPr>
            <w:tcW w:w="2651" w:type="pct"/>
            <w:shd w:val="clear" w:color="auto" w:fill="auto"/>
            <w:vAlign w:val="center"/>
          </w:tcPr>
          <w:p w14:paraId="4BA14D6D"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541E781" w14:textId="77777777" w:rsidTr="00866CB1">
        <w:trPr>
          <w:trHeight w:val="624"/>
        </w:trPr>
        <w:tc>
          <w:tcPr>
            <w:tcW w:w="1065" w:type="pct"/>
            <w:vMerge/>
            <w:shd w:val="clear" w:color="auto" w:fill="F2F2F2" w:themeFill="background1" w:themeFillShade="F2"/>
            <w:vAlign w:val="center"/>
          </w:tcPr>
          <w:p w14:paraId="32197A6A" w14:textId="77777777" w:rsidR="00232697" w:rsidRPr="00322DB0" w:rsidRDefault="00232697" w:rsidP="008B77A3">
            <w:pPr>
              <w:spacing w:after="120"/>
              <w:contextualSpacing/>
              <w:jc w:val="both"/>
              <w:rPr>
                <w:rFonts w:ascii="Times New Roman" w:hAnsi="Times New Roman" w:cs="Times New Roman"/>
                <w:b/>
                <w:sz w:val="20"/>
              </w:rPr>
            </w:pPr>
          </w:p>
        </w:tc>
        <w:tc>
          <w:tcPr>
            <w:tcW w:w="1284" w:type="pct"/>
            <w:shd w:val="clear" w:color="auto" w:fill="F2F2F2" w:themeFill="background1" w:themeFillShade="F2"/>
          </w:tcPr>
          <w:p w14:paraId="167A0D27" w14:textId="71F04E9F" w:rsidR="00232697" w:rsidRPr="00322DB0" w:rsidRDefault="00232697" w:rsidP="008B77A3">
            <w:pPr>
              <w:spacing w:after="120"/>
              <w:contextualSpacing/>
              <w:jc w:val="both"/>
              <w:rPr>
                <w:rFonts w:ascii="Times New Roman" w:hAnsi="Times New Roman" w:cs="Times New Roman"/>
                <w:sz w:val="20"/>
              </w:rPr>
            </w:pPr>
            <w:r w:rsidRPr="00322DB0">
              <w:rPr>
                <w:rFonts w:ascii="Times New Roman" w:hAnsi="Times New Roman" w:cs="Times New Roman"/>
                <w:sz w:val="20"/>
              </w:rPr>
              <w:t xml:space="preserve">c) </w:t>
            </w:r>
            <w:r w:rsidR="00A842C9" w:rsidRPr="00A842C9">
              <w:rPr>
                <w:rFonts w:ascii="Times New Roman" w:hAnsi="Times New Roman" w:cs="Times New Roman"/>
                <w:sz w:val="20"/>
              </w:rPr>
              <w:t>Informazioni sul rifiuto d</w:t>
            </w:r>
            <w:r w:rsidR="00211F43">
              <w:rPr>
                <w:rFonts w:ascii="Times New Roman" w:hAnsi="Times New Roman" w:cs="Times New Roman"/>
                <w:sz w:val="20"/>
              </w:rPr>
              <w:t>ella</w:t>
            </w:r>
            <w:r w:rsidR="00A842C9" w:rsidRPr="00A842C9">
              <w:rPr>
                <w:rFonts w:ascii="Times New Roman" w:hAnsi="Times New Roman" w:cs="Times New Roman"/>
                <w:sz w:val="20"/>
              </w:rPr>
              <w:t xml:space="preserve"> registrazione, dell'autorizzazione, dell'iscrizione o della licenza per l'esercizio di attività commerciali, imprenditoriali o professionali; o sul ritiro, sulla revoca o sulla cessazione di detta registrazione, autorizzazione, iscrizione o licenza; o sull'espulsione da parte di un organismo </w:t>
            </w:r>
            <w:r w:rsidR="00211F43" w:rsidRPr="00A842C9">
              <w:rPr>
                <w:rFonts w:ascii="Times New Roman" w:hAnsi="Times New Roman" w:cs="Times New Roman"/>
                <w:sz w:val="20"/>
              </w:rPr>
              <w:t xml:space="preserve">governativo </w:t>
            </w:r>
            <w:r w:rsidR="00211F43">
              <w:rPr>
                <w:rFonts w:ascii="Times New Roman" w:hAnsi="Times New Roman" w:cs="Times New Roman"/>
                <w:sz w:val="20"/>
              </w:rPr>
              <w:t xml:space="preserve">o </w:t>
            </w:r>
            <w:r w:rsidR="00A842C9" w:rsidRPr="00A842C9">
              <w:rPr>
                <w:rFonts w:ascii="Times New Roman" w:hAnsi="Times New Roman" w:cs="Times New Roman"/>
                <w:sz w:val="20"/>
              </w:rPr>
              <w:t>di regolamentazione o di un organismo o un'associazione professionale. Devono essere fornite anche informazioni su eventuali procedure in corso connesse a quanto sopra;</w:t>
            </w:r>
          </w:p>
        </w:tc>
        <w:tc>
          <w:tcPr>
            <w:tcW w:w="2651" w:type="pct"/>
            <w:shd w:val="clear" w:color="auto" w:fill="auto"/>
            <w:vAlign w:val="center"/>
          </w:tcPr>
          <w:p w14:paraId="63574012"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385A9C69" w14:textId="77777777" w:rsidTr="00866CB1">
        <w:trPr>
          <w:trHeight w:val="624"/>
        </w:trPr>
        <w:tc>
          <w:tcPr>
            <w:tcW w:w="1065" w:type="pct"/>
            <w:vMerge/>
            <w:shd w:val="clear" w:color="auto" w:fill="F2F2F2" w:themeFill="background1" w:themeFillShade="F2"/>
            <w:vAlign w:val="center"/>
          </w:tcPr>
          <w:p w14:paraId="6C5B0817" w14:textId="77777777" w:rsidR="00232697" w:rsidRPr="00322DB0" w:rsidRDefault="00232697" w:rsidP="008B77A3">
            <w:pPr>
              <w:spacing w:after="120"/>
              <w:contextualSpacing/>
              <w:jc w:val="both"/>
              <w:rPr>
                <w:rFonts w:ascii="Times New Roman" w:hAnsi="Times New Roman" w:cs="Times New Roman"/>
                <w:b/>
                <w:sz w:val="20"/>
              </w:rPr>
            </w:pPr>
          </w:p>
        </w:tc>
        <w:tc>
          <w:tcPr>
            <w:tcW w:w="1284" w:type="pct"/>
            <w:shd w:val="clear" w:color="auto" w:fill="F2F2F2" w:themeFill="background1" w:themeFillShade="F2"/>
          </w:tcPr>
          <w:p w14:paraId="7B525E73" w14:textId="64F1EDF3" w:rsidR="00232697" w:rsidRPr="00322DB0" w:rsidRDefault="00232697" w:rsidP="008B77A3">
            <w:pPr>
              <w:spacing w:after="120"/>
              <w:contextualSpacing/>
              <w:jc w:val="both"/>
              <w:rPr>
                <w:rFonts w:ascii="Times New Roman" w:hAnsi="Times New Roman" w:cs="Times New Roman"/>
                <w:sz w:val="20"/>
              </w:rPr>
            </w:pPr>
            <w:r w:rsidRPr="00322DB0">
              <w:rPr>
                <w:rFonts w:ascii="Times New Roman" w:hAnsi="Times New Roman" w:cs="Times New Roman"/>
                <w:sz w:val="20"/>
              </w:rPr>
              <w:t xml:space="preserve">d) </w:t>
            </w:r>
            <w:r w:rsidR="00A842C9" w:rsidRPr="00A842C9">
              <w:rPr>
                <w:rFonts w:ascii="Times New Roman" w:hAnsi="Times New Roman" w:cs="Times New Roman"/>
                <w:sz w:val="20"/>
              </w:rPr>
              <w:t>Informazioni sulla rimozione da posizioni lavorative o mansioni relative alla gestione di fondi o da un incarico fiduciario simile, e descrizione dei motivi di tale misura</w:t>
            </w:r>
            <w:r w:rsidR="00A842C9">
              <w:rPr>
                <w:rFonts w:ascii="Times New Roman" w:hAnsi="Times New Roman" w:cs="Times New Roman"/>
                <w:sz w:val="20"/>
              </w:rPr>
              <w:t>.</w:t>
            </w:r>
          </w:p>
        </w:tc>
        <w:tc>
          <w:tcPr>
            <w:tcW w:w="2651" w:type="pct"/>
            <w:shd w:val="clear" w:color="auto" w:fill="auto"/>
            <w:vAlign w:val="center"/>
          </w:tcPr>
          <w:p w14:paraId="21FE6AF9"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6FFB3284" w14:textId="77777777" w:rsidTr="00866CB1">
        <w:trPr>
          <w:trHeight w:val="397"/>
        </w:trPr>
        <w:tc>
          <w:tcPr>
            <w:tcW w:w="1065" w:type="pct"/>
            <w:vMerge w:val="restart"/>
            <w:shd w:val="clear" w:color="auto" w:fill="F2F2F2" w:themeFill="background1" w:themeFillShade="F2"/>
            <w:vAlign w:val="center"/>
          </w:tcPr>
          <w:p w14:paraId="072F4CB4" w14:textId="77777777" w:rsidR="00232697" w:rsidRDefault="00232697" w:rsidP="008B77A3">
            <w:pPr>
              <w:spacing w:after="120"/>
              <w:contextualSpacing/>
              <w:jc w:val="both"/>
              <w:rPr>
                <w:rFonts w:ascii="Times New Roman" w:hAnsi="Times New Roman" w:cs="Times New Roman"/>
                <w:b/>
                <w:sz w:val="20"/>
              </w:rPr>
            </w:pPr>
          </w:p>
          <w:p w14:paraId="3C9E3FBA" w14:textId="77777777" w:rsidR="00232697"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lastRenderedPageBreak/>
              <w:t xml:space="preserve">10. </w:t>
            </w:r>
            <w:r w:rsidRPr="00322DB0">
              <w:rPr>
                <w:rFonts w:ascii="Times New Roman" w:hAnsi="Times New Roman" w:cs="Times New Roman"/>
                <w:b/>
                <w:sz w:val="20"/>
              </w:rPr>
              <w:t>Curriculum vitae</w:t>
            </w:r>
          </w:p>
        </w:tc>
        <w:tc>
          <w:tcPr>
            <w:tcW w:w="3935" w:type="pct"/>
            <w:gridSpan w:val="2"/>
            <w:shd w:val="clear" w:color="auto" w:fill="F2F2F2" w:themeFill="background1" w:themeFillShade="F2"/>
            <w:vAlign w:val="center"/>
          </w:tcPr>
          <w:p w14:paraId="1DFF8E1A"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lastRenderedPageBreak/>
              <w:t>Più compite informazioni potranno essere fornite nell'</w:t>
            </w:r>
            <w:r w:rsidRPr="00376B2D">
              <w:rPr>
                <w:rFonts w:ascii="Times New Roman" w:hAnsi="Times New Roman"/>
                <w:b/>
                <w:i/>
                <w:sz w:val="20"/>
              </w:rPr>
              <w:t>Allegato_13_10</w:t>
            </w:r>
          </w:p>
        </w:tc>
      </w:tr>
      <w:tr w:rsidR="00232697" w:rsidRPr="00E238A8" w14:paraId="437CAC30" w14:textId="77777777" w:rsidTr="00866CB1">
        <w:trPr>
          <w:trHeight w:val="624"/>
        </w:trPr>
        <w:tc>
          <w:tcPr>
            <w:tcW w:w="1065" w:type="pct"/>
            <w:vMerge/>
            <w:shd w:val="clear" w:color="auto" w:fill="F2F2F2" w:themeFill="background1" w:themeFillShade="F2"/>
            <w:vAlign w:val="center"/>
          </w:tcPr>
          <w:p w14:paraId="12CDDF34" w14:textId="77777777" w:rsidR="00232697" w:rsidRPr="00322DB0" w:rsidRDefault="00232697" w:rsidP="008B77A3">
            <w:pPr>
              <w:spacing w:after="120"/>
              <w:contextualSpacing/>
              <w:jc w:val="both"/>
              <w:rPr>
                <w:rFonts w:ascii="Times New Roman" w:hAnsi="Times New Roman" w:cs="Times New Roman"/>
                <w:b/>
                <w:sz w:val="20"/>
              </w:rPr>
            </w:pPr>
          </w:p>
        </w:tc>
        <w:tc>
          <w:tcPr>
            <w:tcW w:w="1284" w:type="pct"/>
            <w:shd w:val="clear" w:color="auto" w:fill="F2F2F2" w:themeFill="background1" w:themeFillShade="F2"/>
            <w:vAlign w:val="center"/>
          </w:tcPr>
          <w:p w14:paraId="7EF87B12" w14:textId="77777777" w:rsidR="00232697" w:rsidRPr="00322DB0" w:rsidRDefault="00232697" w:rsidP="008B77A3">
            <w:pPr>
              <w:spacing w:after="120"/>
              <w:contextualSpacing/>
              <w:jc w:val="both"/>
              <w:rPr>
                <w:rFonts w:ascii="Times New Roman" w:hAnsi="Times New Roman" w:cs="Times New Roman"/>
                <w:sz w:val="20"/>
              </w:rPr>
            </w:pPr>
            <w:r w:rsidRPr="00322DB0">
              <w:rPr>
                <w:rFonts w:ascii="Times New Roman" w:hAnsi="Times New Roman" w:cs="Times New Roman"/>
                <w:sz w:val="20"/>
              </w:rPr>
              <w:t>Un curriculum vitae che indichi:</w:t>
            </w:r>
          </w:p>
          <w:p w14:paraId="1D964FB0" w14:textId="24398D61" w:rsidR="00232697" w:rsidRPr="00322DB0" w:rsidRDefault="00232697" w:rsidP="008B77A3">
            <w:pPr>
              <w:spacing w:after="120"/>
              <w:contextualSpacing/>
              <w:jc w:val="both"/>
              <w:rPr>
                <w:rFonts w:ascii="Times New Roman" w:hAnsi="Times New Roman" w:cs="Times New Roman"/>
                <w:sz w:val="20"/>
              </w:rPr>
            </w:pPr>
            <w:r w:rsidRPr="00322DB0">
              <w:rPr>
                <w:rFonts w:ascii="Times New Roman" w:hAnsi="Times New Roman" w:cs="Times New Roman"/>
                <w:sz w:val="20"/>
              </w:rPr>
              <w:t>a)</w:t>
            </w:r>
            <w:r>
              <w:rPr>
                <w:rFonts w:ascii="Times New Roman" w:hAnsi="Times New Roman" w:cs="Times New Roman"/>
                <w:sz w:val="20"/>
              </w:rPr>
              <w:t xml:space="preserve"> </w:t>
            </w:r>
            <w:r w:rsidR="00A842C9" w:rsidRPr="00A842C9">
              <w:rPr>
                <w:rFonts w:ascii="Times New Roman" w:hAnsi="Times New Roman" w:cs="Times New Roman"/>
                <w:sz w:val="20"/>
              </w:rPr>
              <w:t>l'istruzione pertinente (compresi il nome</w:t>
            </w:r>
            <w:r w:rsidR="003D5D4D">
              <w:rPr>
                <w:rFonts w:ascii="Times New Roman" w:hAnsi="Times New Roman" w:cs="Times New Roman"/>
                <w:sz w:val="20"/>
              </w:rPr>
              <w:t xml:space="preserve"> o i nomi</w:t>
            </w:r>
            <w:r w:rsidR="00A842C9" w:rsidRPr="00A842C9">
              <w:rPr>
                <w:rFonts w:ascii="Times New Roman" w:hAnsi="Times New Roman" w:cs="Times New Roman"/>
                <w:sz w:val="20"/>
              </w:rPr>
              <w:t xml:space="preserve"> e il tipo</w:t>
            </w:r>
            <w:r w:rsidR="003D5D4D">
              <w:rPr>
                <w:rFonts w:ascii="Times New Roman" w:hAnsi="Times New Roman" w:cs="Times New Roman"/>
                <w:sz w:val="20"/>
              </w:rPr>
              <w:t xml:space="preserve"> o i tip</w:t>
            </w:r>
            <w:r w:rsidR="00A842C9" w:rsidRPr="00A842C9">
              <w:rPr>
                <w:rFonts w:ascii="Times New Roman" w:hAnsi="Times New Roman" w:cs="Times New Roman"/>
                <w:sz w:val="20"/>
              </w:rPr>
              <w:t>i di istituto</w:t>
            </w:r>
            <w:r w:rsidR="003D5D4D">
              <w:rPr>
                <w:rFonts w:ascii="Times New Roman" w:hAnsi="Times New Roman" w:cs="Times New Roman"/>
                <w:sz w:val="20"/>
              </w:rPr>
              <w:t xml:space="preserve"> o istitut</w:t>
            </w:r>
            <w:r w:rsidR="00A842C9" w:rsidRPr="00A842C9">
              <w:rPr>
                <w:rFonts w:ascii="Times New Roman" w:hAnsi="Times New Roman" w:cs="Times New Roman"/>
                <w:sz w:val="20"/>
              </w:rPr>
              <w:t>i di istruzione, la tipologia e la data di conseguimento del titolo</w:t>
            </w:r>
            <w:r w:rsidR="003D5D4D">
              <w:rPr>
                <w:rFonts w:ascii="Times New Roman" w:hAnsi="Times New Roman" w:cs="Times New Roman"/>
                <w:sz w:val="20"/>
              </w:rPr>
              <w:t xml:space="preserve"> o dei titol</w:t>
            </w:r>
            <w:r w:rsidR="00A842C9" w:rsidRPr="00A842C9">
              <w:rPr>
                <w:rFonts w:ascii="Times New Roman" w:hAnsi="Times New Roman" w:cs="Times New Roman"/>
                <w:sz w:val="20"/>
              </w:rPr>
              <w:t>i di studio) e la formazione professionale pertinente (compreso il tema della formazione, il tipo</w:t>
            </w:r>
            <w:r w:rsidR="003D5D4D">
              <w:rPr>
                <w:rFonts w:ascii="Times New Roman" w:hAnsi="Times New Roman" w:cs="Times New Roman"/>
                <w:sz w:val="20"/>
              </w:rPr>
              <w:t xml:space="preserve"> o i tip</w:t>
            </w:r>
            <w:r w:rsidR="00A842C9" w:rsidRPr="00A842C9">
              <w:rPr>
                <w:rFonts w:ascii="Times New Roman" w:hAnsi="Times New Roman" w:cs="Times New Roman"/>
                <w:sz w:val="20"/>
              </w:rPr>
              <w:t>i di istituto</w:t>
            </w:r>
            <w:r w:rsidR="003D5D4D">
              <w:rPr>
                <w:rFonts w:ascii="Times New Roman" w:hAnsi="Times New Roman" w:cs="Times New Roman"/>
                <w:sz w:val="20"/>
              </w:rPr>
              <w:t xml:space="preserve"> o istitut</w:t>
            </w:r>
            <w:r w:rsidR="00A842C9" w:rsidRPr="00A842C9">
              <w:rPr>
                <w:rFonts w:ascii="Times New Roman" w:hAnsi="Times New Roman" w:cs="Times New Roman"/>
                <w:sz w:val="20"/>
              </w:rPr>
              <w:t>i di formazione e la data di completamento della formazione)</w:t>
            </w:r>
            <w:r w:rsidR="00A842C9">
              <w:rPr>
                <w:rFonts w:ascii="Times New Roman" w:hAnsi="Times New Roman" w:cs="Times New Roman"/>
                <w:sz w:val="20"/>
              </w:rPr>
              <w:t>;</w:t>
            </w:r>
          </w:p>
          <w:p w14:paraId="2A7BC704" w14:textId="6C37B550" w:rsidR="00232697" w:rsidRPr="00322DB0" w:rsidRDefault="00232697" w:rsidP="008B77A3">
            <w:pPr>
              <w:spacing w:after="120"/>
              <w:contextualSpacing/>
              <w:jc w:val="both"/>
              <w:rPr>
                <w:rFonts w:ascii="Times New Roman" w:hAnsi="Times New Roman" w:cs="Times New Roman"/>
                <w:sz w:val="20"/>
              </w:rPr>
            </w:pPr>
            <w:r w:rsidRPr="00322DB0">
              <w:rPr>
                <w:rFonts w:ascii="Times New Roman" w:hAnsi="Times New Roman" w:cs="Times New Roman"/>
                <w:sz w:val="20"/>
              </w:rPr>
              <w:t>b)</w:t>
            </w:r>
            <w:r>
              <w:rPr>
                <w:rFonts w:ascii="Times New Roman" w:hAnsi="Times New Roman" w:cs="Times New Roman"/>
                <w:sz w:val="20"/>
              </w:rPr>
              <w:t xml:space="preserve"> </w:t>
            </w:r>
            <w:r w:rsidR="00A842C9" w:rsidRPr="00A842C9">
              <w:rPr>
                <w:rFonts w:ascii="Times New Roman" w:hAnsi="Times New Roman" w:cs="Times New Roman"/>
                <w:sz w:val="20"/>
              </w:rPr>
              <w:t>l'esperienza professionale pertinente (nel settore finanziario e in altri settori), compresi i nomi di tutte le organizzazioni per le quali la persona ha lavorato, la natura e la durata delle funzioni svolte (date di inizio e fine) e il motivo per cui la posizione è stata lasciata (nuovo incarico nella società/</w:t>
            </w:r>
            <w:r w:rsidR="003D5D4D">
              <w:rPr>
                <w:rFonts w:ascii="Times New Roman" w:hAnsi="Times New Roman" w:cs="Times New Roman"/>
                <w:sz w:val="20"/>
              </w:rPr>
              <w:t xml:space="preserve">nel </w:t>
            </w:r>
            <w:r w:rsidR="00A842C9" w:rsidRPr="00A842C9">
              <w:rPr>
                <w:rFonts w:ascii="Times New Roman" w:hAnsi="Times New Roman" w:cs="Times New Roman"/>
                <w:sz w:val="20"/>
              </w:rPr>
              <w:t>gruppo, rinuncia volontaria o forzata, scadenza del mandato)</w:t>
            </w:r>
            <w:r w:rsidR="00A842C9">
              <w:rPr>
                <w:rFonts w:ascii="Times New Roman" w:hAnsi="Times New Roman" w:cs="Times New Roman"/>
                <w:sz w:val="20"/>
              </w:rPr>
              <w:t>;</w:t>
            </w:r>
          </w:p>
          <w:p w14:paraId="698EA125" w14:textId="484F43DD" w:rsidR="00232697" w:rsidRPr="00322DB0" w:rsidRDefault="00232697" w:rsidP="008B77A3">
            <w:pPr>
              <w:spacing w:after="120"/>
              <w:contextualSpacing/>
              <w:jc w:val="both"/>
              <w:rPr>
                <w:rFonts w:ascii="Times New Roman" w:hAnsi="Times New Roman" w:cs="Times New Roman"/>
                <w:sz w:val="20"/>
              </w:rPr>
            </w:pPr>
            <w:r w:rsidRPr="00322DB0">
              <w:rPr>
                <w:rFonts w:ascii="Times New Roman" w:hAnsi="Times New Roman" w:cs="Times New Roman"/>
                <w:sz w:val="20"/>
              </w:rPr>
              <w:t>c)</w:t>
            </w:r>
            <w:r>
              <w:rPr>
                <w:rFonts w:ascii="Times New Roman" w:hAnsi="Times New Roman" w:cs="Times New Roman"/>
                <w:sz w:val="20"/>
              </w:rPr>
              <w:t xml:space="preserve"> </w:t>
            </w:r>
            <w:r w:rsidR="00A842C9" w:rsidRPr="00A842C9">
              <w:rPr>
                <w:rFonts w:ascii="Times New Roman" w:hAnsi="Times New Roman" w:cs="Times New Roman"/>
                <w:sz w:val="20"/>
              </w:rPr>
              <w:t xml:space="preserve">nella descrizione delle attività svolte in riferimento alle posizioni ricoperte negli ultimi </w:t>
            </w:r>
            <w:proofErr w:type="gramStart"/>
            <w:r w:rsidR="00A842C9" w:rsidRPr="00A842C9">
              <w:rPr>
                <w:rFonts w:ascii="Times New Roman" w:hAnsi="Times New Roman" w:cs="Times New Roman"/>
                <w:sz w:val="20"/>
              </w:rPr>
              <w:t>10</w:t>
            </w:r>
            <w:proofErr w:type="gramEnd"/>
            <w:r w:rsidR="00A842C9" w:rsidRPr="00A842C9">
              <w:rPr>
                <w:rFonts w:ascii="Times New Roman" w:hAnsi="Times New Roman" w:cs="Times New Roman"/>
                <w:sz w:val="20"/>
              </w:rPr>
              <w:t xml:space="preserve"> anni devono essere incluse informazioni dettagliate su tutti i poteri detenuti e sulle aree operative poste sotto il controllo della persona in questione</w:t>
            </w:r>
            <w:r w:rsidR="00A842C9">
              <w:rPr>
                <w:rFonts w:ascii="Times New Roman" w:hAnsi="Times New Roman" w:cs="Times New Roman"/>
                <w:sz w:val="20"/>
              </w:rPr>
              <w:t>;</w:t>
            </w:r>
          </w:p>
          <w:p w14:paraId="6C6B625A" w14:textId="77777777" w:rsidR="00A842C9" w:rsidRDefault="00A842C9" w:rsidP="008B77A3">
            <w:pPr>
              <w:spacing w:after="120"/>
              <w:contextualSpacing/>
              <w:jc w:val="both"/>
              <w:rPr>
                <w:rFonts w:ascii="Times New Roman" w:hAnsi="Times New Roman" w:cs="Times New Roman"/>
                <w:sz w:val="20"/>
              </w:rPr>
            </w:pPr>
          </w:p>
          <w:p w14:paraId="1FC8E73A" w14:textId="23EB46A9" w:rsidR="00232697" w:rsidRPr="00322DB0" w:rsidRDefault="00A842C9" w:rsidP="008B77A3">
            <w:pPr>
              <w:spacing w:after="120"/>
              <w:contextualSpacing/>
              <w:jc w:val="both"/>
              <w:rPr>
                <w:rFonts w:ascii="Times New Roman" w:hAnsi="Times New Roman" w:cs="Times New Roman"/>
                <w:sz w:val="20"/>
              </w:rPr>
            </w:pPr>
            <w:r w:rsidRPr="00A842C9">
              <w:rPr>
                <w:rFonts w:ascii="Times New Roman" w:hAnsi="Times New Roman" w:cs="Times New Roman"/>
                <w:sz w:val="20"/>
              </w:rPr>
              <w:t>Il curriculum vitae può anche includere informazioni dettagliate (nome, indirizzo, numero di telefono, indirizzo di posta elettronica) di eventuali referenti che possono essere contattati dall'autorità competente (questo campo è facoltativo).</w:t>
            </w:r>
          </w:p>
        </w:tc>
        <w:tc>
          <w:tcPr>
            <w:tcW w:w="2651" w:type="pct"/>
            <w:shd w:val="clear" w:color="auto" w:fill="auto"/>
            <w:vAlign w:val="center"/>
          </w:tcPr>
          <w:p w14:paraId="795B6D4A"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C597BAD" w14:textId="77777777" w:rsidTr="00866CB1">
        <w:trPr>
          <w:trHeight w:val="624"/>
        </w:trPr>
        <w:tc>
          <w:tcPr>
            <w:tcW w:w="1065" w:type="pct"/>
            <w:vMerge w:val="restart"/>
            <w:shd w:val="clear" w:color="auto" w:fill="F2F2F2" w:themeFill="background1" w:themeFillShade="F2"/>
            <w:vAlign w:val="center"/>
          </w:tcPr>
          <w:p w14:paraId="20E69477" w14:textId="77777777" w:rsidR="00232697" w:rsidRDefault="00232697" w:rsidP="008B77A3">
            <w:pPr>
              <w:spacing w:after="120"/>
              <w:contextualSpacing/>
              <w:jc w:val="both"/>
              <w:rPr>
                <w:rFonts w:ascii="Times New Roman" w:hAnsi="Times New Roman" w:cs="Times New Roman"/>
                <w:b/>
                <w:sz w:val="20"/>
              </w:rPr>
            </w:pPr>
          </w:p>
          <w:p w14:paraId="48DA69B4" w14:textId="02A42629" w:rsidR="00232697"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11. </w:t>
            </w:r>
            <w:r w:rsidR="00A842C9" w:rsidRPr="00A842C9">
              <w:rPr>
                <w:rFonts w:ascii="Times New Roman" w:hAnsi="Times New Roman" w:cs="Times New Roman"/>
                <w:b/>
                <w:sz w:val="20"/>
              </w:rPr>
              <w:t>Tempo da dedicare all'esercizio delle funzioni</w:t>
            </w:r>
          </w:p>
        </w:tc>
        <w:tc>
          <w:tcPr>
            <w:tcW w:w="3935" w:type="pct"/>
            <w:gridSpan w:val="2"/>
            <w:shd w:val="clear" w:color="auto" w:fill="F2F2F2" w:themeFill="background1" w:themeFillShade="F2"/>
            <w:vAlign w:val="center"/>
          </w:tcPr>
          <w:p w14:paraId="7E15FB60"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 xml:space="preserve">Allegato_13_11 </w:t>
            </w:r>
            <w:r w:rsidRPr="0080052F">
              <w:rPr>
                <w:rFonts w:ascii="Times New Roman" w:eastAsia="Times New Roman" w:hAnsi="Times New Roman" w:cs="Times New Roman"/>
                <w:i/>
                <w:sz w:val="20"/>
                <w:szCs w:val="20"/>
                <w:lang w:eastAsia="en-GB"/>
              </w:rPr>
              <w:t>suddividendo i paragrafi in base alle lett. a), b) e c)</w:t>
            </w:r>
          </w:p>
        </w:tc>
      </w:tr>
      <w:tr w:rsidR="00232697" w:rsidRPr="00E238A8" w14:paraId="36E0A344" w14:textId="77777777" w:rsidTr="00866CB1">
        <w:trPr>
          <w:trHeight w:val="624"/>
        </w:trPr>
        <w:tc>
          <w:tcPr>
            <w:tcW w:w="1065" w:type="pct"/>
            <w:vMerge/>
            <w:shd w:val="clear" w:color="auto" w:fill="F2F2F2" w:themeFill="background1" w:themeFillShade="F2"/>
            <w:vAlign w:val="center"/>
          </w:tcPr>
          <w:p w14:paraId="7FEA619A" w14:textId="77777777" w:rsidR="00232697" w:rsidRPr="00322DB0" w:rsidRDefault="00232697" w:rsidP="008B77A3">
            <w:pPr>
              <w:spacing w:after="120"/>
              <w:contextualSpacing/>
              <w:jc w:val="both"/>
              <w:rPr>
                <w:rFonts w:ascii="Times New Roman" w:hAnsi="Times New Roman" w:cs="Times New Roman"/>
                <w:b/>
                <w:sz w:val="20"/>
              </w:rPr>
            </w:pPr>
          </w:p>
        </w:tc>
        <w:tc>
          <w:tcPr>
            <w:tcW w:w="1284" w:type="pct"/>
            <w:shd w:val="clear" w:color="auto" w:fill="F2F2F2" w:themeFill="background1" w:themeFillShade="F2"/>
            <w:vAlign w:val="center"/>
          </w:tcPr>
          <w:p w14:paraId="73B75A1E" w14:textId="77777777" w:rsidR="00A842C9" w:rsidRDefault="00A842C9" w:rsidP="008B77A3">
            <w:pPr>
              <w:spacing w:after="120"/>
              <w:contextualSpacing/>
              <w:jc w:val="both"/>
              <w:rPr>
                <w:rFonts w:ascii="Times New Roman" w:hAnsi="Times New Roman" w:cs="Times New Roman"/>
                <w:sz w:val="20"/>
              </w:rPr>
            </w:pPr>
            <w:r w:rsidRPr="00A842C9">
              <w:rPr>
                <w:rFonts w:ascii="Times New Roman" w:hAnsi="Times New Roman" w:cs="Times New Roman"/>
                <w:sz w:val="20"/>
              </w:rPr>
              <w:t xml:space="preserve">Informazioni sul tempo minimo che la persona dedicherà all’esercizio delle sue funzioni presso il candidato fornitore di servizi di crowdfunding </w:t>
            </w:r>
            <w:r w:rsidRPr="00A842C9">
              <w:rPr>
                <w:rFonts w:ascii="Times New Roman" w:hAnsi="Times New Roman" w:cs="Times New Roman"/>
                <w:sz w:val="20"/>
              </w:rPr>
              <w:lastRenderedPageBreak/>
              <w:t xml:space="preserve">(indicazioni annuali e mensili), comprese informazioni concernenti: </w:t>
            </w:r>
          </w:p>
          <w:p w14:paraId="2A670984" w14:textId="6792DAC6" w:rsidR="00232697" w:rsidRDefault="00232697" w:rsidP="008B77A3">
            <w:pPr>
              <w:spacing w:after="120"/>
              <w:contextualSpacing/>
              <w:jc w:val="both"/>
              <w:rPr>
                <w:rFonts w:ascii="Times New Roman" w:hAnsi="Times New Roman" w:cs="Times New Roman"/>
                <w:sz w:val="20"/>
              </w:rPr>
            </w:pPr>
            <w:r>
              <w:rPr>
                <w:rFonts w:ascii="Times New Roman" w:hAnsi="Times New Roman" w:cs="Times New Roman"/>
                <w:sz w:val="20"/>
              </w:rPr>
              <w:t xml:space="preserve">a) </w:t>
            </w:r>
            <w:r w:rsidR="00A842C9" w:rsidRPr="00A842C9">
              <w:rPr>
                <w:rFonts w:ascii="Times New Roman" w:hAnsi="Times New Roman" w:cs="Times New Roman"/>
                <w:sz w:val="20"/>
              </w:rPr>
              <w:t>il numero di incarichi di amministratore che la persona ricopre contemporaneamente presso imprese finanziarie e non finanziarie</w:t>
            </w:r>
            <w:r w:rsidRPr="00322DB0">
              <w:rPr>
                <w:rFonts w:ascii="Times New Roman" w:hAnsi="Times New Roman" w:cs="Times New Roman"/>
                <w:sz w:val="20"/>
              </w:rPr>
              <w:t>;</w:t>
            </w:r>
          </w:p>
          <w:p w14:paraId="4DE4D170" w14:textId="7A06F0D7" w:rsidR="00232697" w:rsidRPr="00322DB0" w:rsidRDefault="00232697" w:rsidP="008B77A3">
            <w:pPr>
              <w:spacing w:after="120"/>
              <w:contextualSpacing/>
              <w:jc w:val="both"/>
              <w:rPr>
                <w:rFonts w:ascii="Times New Roman" w:hAnsi="Times New Roman" w:cs="Times New Roman"/>
                <w:sz w:val="20"/>
              </w:rPr>
            </w:pPr>
            <w:r>
              <w:rPr>
                <w:rFonts w:ascii="Times New Roman" w:hAnsi="Times New Roman" w:cs="Times New Roman"/>
                <w:sz w:val="20"/>
              </w:rPr>
              <w:t xml:space="preserve">b) </w:t>
            </w:r>
            <w:r w:rsidR="00A842C9" w:rsidRPr="00A842C9">
              <w:rPr>
                <w:rFonts w:ascii="Times New Roman" w:hAnsi="Times New Roman" w:cs="Times New Roman"/>
                <w:sz w:val="20"/>
              </w:rPr>
              <w:t>gli incarichi di amministratore che la persona ricopre contemporaneamente presso organizzazioni che non perseguono obiettivi prevalentemente commerciali</w:t>
            </w:r>
            <w:r w:rsidRPr="00322DB0">
              <w:rPr>
                <w:rFonts w:ascii="Times New Roman" w:hAnsi="Times New Roman" w:cs="Times New Roman"/>
                <w:sz w:val="20"/>
              </w:rPr>
              <w:t>;</w:t>
            </w:r>
          </w:p>
          <w:p w14:paraId="5E439046" w14:textId="60D04943" w:rsidR="00232697" w:rsidRPr="00322DB0" w:rsidRDefault="00232697" w:rsidP="008B77A3">
            <w:pPr>
              <w:pStyle w:val="Default"/>
              <w:jc w:val="both"/>
              <w:rPr>
                <w:rFonts w:ascii="Times New Roman" w:eastAsiaTheme="minorHAnsi" w:hAnsi="Times New Roman" w:cs="Times New Roman"/>
                <w:color w:val="auto"/>
                <w:sz w:val="20"/>
                <w:szCs w:val="22"/>
                <w:lang w:eastAsia="en-US"/>
              </w:rPr>
            </w:pPr>
            <w:r w:rsidRPr="00322DB0">
              <w:rPr>
                <w:rFonts w:ascii="Times New Roman" w:eastAsiaTheme="minorHAnsi" w:hAnsi="Times New Roman" w:cs="Times New Roman"/>
                <w:color w:val="auto"/>
                <w:sz w:val="20"/>
                <w:szCs w:val="22"/>
                <w:lang w:eastAsia="en-US"/>
              </w:rPr>
              <w:t>c)</w:t>
            </w:r>
            <w:r>
              <w:rPr>
                <w:rFonts w:ascii="Times New Roman" w:eastAsiaTheme="minorHAnsi" w:hAnsi="Times New Roman" w:cs="Times New Roman"/>
                <w:color w:val="auto"/>
                <w:sz w:val="20"/>
                <w:szCs w:val="22"/>
                <w:lang w:eastAsia="en-US"/>
              </w:rPr>
              <w:t xml:space="preserve"> </w:t>
            </w:r>
            <w:r w:rsidR="00A842C9" w:rsidRPr="00A842C9">
              <w:rPr>
                <w:rFonts w:ascii="Times New Roman" w:eastAsiaTheme="minorHAnsi" w:hAnsi="Times New Roman" w:cs="Times New Roman"/>
                <w:color w:val="auto"/>
                <w:sz w:val="20"/>
                <w:szCs w:val="22"/>
                <w:lang w:eastAsia="en-US"/>
              </w:rPr>
              <w:t>altre attività professionali esterne e altre eventuali funzioni e attività pertinenti, sia nel settore finanziario sia in altri settori</w:t>
            </w:r>
            <w:r w:rsidR="00A842C9">
              <w:rPr>
                <w:rFonts w:ascii="Times New Roman" w:eastAsiaTheme="minorHAnsi" w:hAnsi="Times New Roman" w:cs="Times New Roman"/>
                <w:color w:val="auto"/>
                <w:sz w:val="20"/>
                <w:szCs w:val="22"/>
                <w:lang w:eastAsia="en-US"/>
              </w:rPr>
              <w:t>.</w:t>
            </w:r>
          </w:p>
          <w:p w14:paraId="6102BE6B" w14:textId="77777777" w:rsidR="00232697" w:rsidRPr="00322DB0" w:rsidRDefault="00232697" w:rsidP="008B77A3">
            <w:pPr>
              <w:spacing w:after="120"/>
              <w:contextualSpacing/>
              <w:jc w:val="both"/>
              <w:rPr>
                <w:rFonts w:ascii="Times New Roman" w:hAnsi="Times New Roman" w:cs="Times New Roman"/>
                <w:sz w:val="20"/>
              </w:rPr>
            </w:pPr>
          </w:p>
        </w:tc>
        <w:tc>
          <w:tcPr>
            <w:tcW w:w="2651" w:type="pct"/>
            <w:shd w:val="clear" w:color="auto" w:fill="auto"/>
            <w:vAlign w:val="center"/>
          </w:tcPr>
          <w:p w14:paraId="41500BC7"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3FE25DB6" w14:textId="77777777" w:rsidTr="00866CB1">
        <w:trPr>
          <w:trHeight w:val="283"/>
        </w:trPr>
        <w:tc>
          <w:tcPr>
            <w:tcW w:w="1065" w:type="pct"/>
            <w:vMerge w:val="restart"/>
            <w:shd w:val="clear" w:color="auto" w:fill="F2F2F2" w:themeFill="background1" w:themeFillShade="F2"/>
            <w:vAlign w:val="center"/>
          </w:tcPr>
          <w:p w14:paraId="62E4369A" w14:textId="77777777" w:rsidR="00232697" w:rsidRDefault="00232697" w:rsidP="008B77A3">
            <w:pPr>
              <w:spacing w:after="120"/>
              <w:contextualSpacing/>
              <w:jc w:val="both"/>
              <w:rPr>
                <w:rFonts w:ascii="Times New Roman" w:hAnsi="Times New Roman" w:cs="Times New Roman"/>
                <w:b/>
                <w:sz w:val="20"/>
              </w:rPr>
            </w:pPr>
          </w:p>
          <w:p w14:paraId="680F960C" w14:textId="14027EEA" w:rsidR="00232697" w:rsidRDefault="00232697" w:rsidP="008B77A3">
            <w:pPr>
              <w:spacing w:after="120"/>
              <w:contextualSpacing/>
              <w:jc w:val="both"/>
              <w:rPr>
                <w:rFonts w:ascii="Times New Roman" w:hAnsi="Times New Roman" w:cs="Times New Roman"/>
                <w:b/>
                <w:sz w:val="20"/>
              </w:rPr>
            </w:pPr>
            <w:r>
              <w:rPr>
                <w:rFonts w:ascii="Times New Roman" w:hAnsi="Times New Roman" w:cs="Times New Roman"/>
                <w:b/>
                <w:sz w:val="20"/>
              </w:rPr>
              <w:t xml:space="preserve">12. </w:t>
            </w:r>
            <w:r w:rsidR="00A842C9" w:rsidRPr="00A842C9">
              <w:rPr>
                <w:rFonts w:ascii="Times New Roman" w:hAnsi="Times New Roman" w:cs="Times New Roman"/>
                <w:b/>
                <w:sz w:val="20"/>
              </w:rPr>
              <w:t>Valutazione preesistente (o in corso) della reputazione e dell’esperienza</w:t>
            </w:r>
          </w:p>
        </w:tc>
        <w:tc>
          <w:tcPr>
            <w:tcW w:w="3935" w:type="pct"/>
            <w:gridSpan w:val="2"/>
            <w:shd w:val="clear" w:color="auto" w:fill="F2F2F2" w:themeFill="background1" w:themeFillShade="F2"/>
          </w:tcPr>
          <w:p w14:paraId="38FC3DF9" w14:textId="77777777"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Allegato _13_12</w:t>
            </w:r>
          </w:p>
        </w:tc>
      </w:tr>
      <w:tr w:rsidR="00232697" w:rsidRPr="00E238A8" w14:paraId="2072D40A" w14:textId="77777777" w:rsidTr="00866CB1">
        <w:trPr>
          <w:trHeight w:val="624"/>
        </w:trPr>
        <w:tc>
          <w:tcPr>
            <w:tcW w:w="1065" w:type="pct"/>
            <w:vMerge/>
            <w:shd w:val="clear" w:color="auto" w:fill="F2F2F2" w:themeFill="background1" w:themeFillShade="F2"/>
            <w:vAlign w:val="center"/>
          </w:tcPr>
          <w:p w14:paraId="6A31EA4D" w14:textId="77777777" w:rsidR="00232697" w:rsidRPr="00322DB0" w:rsidRDefault="00232697" w:rsidP="008B77A3">
            <w:pPr>
              <w:spacing w:after="120"/>
              <w:contextualSpacing/>
              <w:jc w:val="both"/>
              <w:rPr>
                <w:rFonts w:ascii="Times New Roman" w:hAnsi="Times New Roman" w:cs="Times New Roman"/>
                <w:b/>
                <w:sz w:val="20"/>
              </w:rPr>
            </w:pPr>
          </w:p>
        </w:tc>
        <w:tc>
          <w:tcPr>
            <w:tcW w:w="1284" w:type="pct"/>
            <w:shd w:val="clear" w:color="auto" w:fill="F2F2F2" w:themeFill="background1" w:themeFillShade="F2"/>
          </w:tcPr>
          <w:p w14:paraId="17F68E5A" w14:textId="4EF179FC" w:rsidR="00232697" w:rsidRPr="00322DB0" w:rsidRDefault="00A842C9" w:rsidP="008B77A3">
            <w:pPr>
              <w:spacing w:after="120"/>
              <w:contextualSpacing/>
              <w:jc w:val="both"/>
              <w:rPr>
                <w:rFonts w:ascii="Times New Roman" w:hAnsi="Times New Roman" w:cs="Times New Roman"/>
                <w:sz w:val="20"/>
              </w:rPr>
            </w:pPr>
            <w:r w:rsidRPr="00A842C9">
              <w:rPr>
                <w:rFonts w:ascii="Times New Roman" w:hAnsi="Times New Roman" w:cs="Times New Roman"/>
                <w:sz w:val="20"/>
              </w:rPr>
              <w:t>Informazioni su un'eventuale valutazione dell'onorabilità e delle conoscenze ed esperienza della persona fisica già effettuata (o in corso) da parte di un’altra autorità competente o d</w:t>
            </w:r>
            <w:r w:rsidR="003D5D4D">
              <w:rPr>
                <w:rFonts w:ascii="Times New Roman" w:hAnsi="Times New Roman" w:cs="Times New Roman"/>
                <w:sz w:val="20"/>
              </w:rPr>
              <w:t>i</w:t>
            </w:r>
            <w:r w:rsidRPr="00A842C9">
              <w:rPr>
                <w:rFonts w:ascii="Times New Roman" w:hAnsi="Times New Roman" w:cs="Times New Roman"/>
                <w:sz w:val="20"/>
              </w:rPr>
              <w:t xml:space="preserve"> qualunque altra autorità ai sensi di un'altra normativa finanziaria, compresi la data della valutazione, l’identità di tale autorità e, se del caso, la data e l'esito della valutazione</w:t>
            </w:r>
            <w:r>
              <w:rPr>
                <w:rFonts w:ascii="Times New Roman" w:hAnsi="Times New Roman" w:cs="Times New Roman"/>
                <w:sz w:val="20"/>
              </w:rPr>
              <w:t>.</w:t>
            </w:r>
          </w:p>
        </w:tc>
        <w:tc>
          <w:tcPr>
            <w:tcW w:w="2651" w:type="pct"/>
            <w:shd w:val="clear" w:color="auto" w:fill="auto"/>
            <w:vAlign w:val="center"/>
          </w:tcPr>
          <w:p w14:paraId="68BFC844"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05F03" w14:paraId="32B506BE" w14:textId="77777777" w:rsidTr="00866CB1">
        <w:trPr>
          <w:trHeight w:val="454"/>
        </w:trPr>
        <w:tc>
          <w:tcPr>
            <w:tcW w:w="1065" w:type="pct"/>
            <w:vMerge w:val="restart"/>
            <w:shd w:val="clear" w:color="auto" w:fill="F2F2F2" w:themeFill="background1" w:themeFillShade="F2"/>
            <w:vAlign w:val="center"/>
          </w:tcPr>
          <w:p w14:paraId="703D365B" w14:textId="77777777" w:rsidR="00232697" w:rsidRPr="00394EE7" w:rsidRDefault="00232697" w:rsidP="008B77A3">
            <w:pPr>
              <w:spacing w:after="120"/>
              <w:contextualSpacing/>
              <w:jc w:val="both"/>
              <w:rPr>
                <w:rFonts w:ascii="Times New Roman" w:hAnsi="Times New Roman" w:cs="Times New Roman"/>
                <w:b/>
                <w:bCs/>
                <w:sz w:val="20"/>
                <w:szCs w:val="24"/>
              </w:rPr>
            </w:pPr>
          </w:p>
          <w:p w14:paraId="775B4022" w14:textId="019D9503" w:rsidR="00232697" w:rsidRPr="00394EE7" w:rsidRDefault="00232697" w:rsidP="008B77A3">
            <w:pPr>
              <w:spacing w:after="120"/>
              <w:contextualSpacing/>
              <w:jc w:val="both"/>
              <w:rPr>
                <w:rFonts w:ascii="Times New Roman" w:hAnsi="Times New Roman" w:cs="Times New Roman"/>
                <w:b/>
                <w:bCs/>
                <w:sz w:val="20"/>
                <w:szCs w:val="24"/>
              </w:rPr>
            </w:pPr>
            <w:r w:rsidRPr="00394EE7">
              <w:rPr>
                <w:rFonts w:ascii="Times New Roman" w:hAnsi="Times New Roman" w:cs="Times New Roman"/>
                <w:b/>
                <w:bCs/>
                <w:sz w:val="20"/>
                <w:szCs w:val="24"/>
              </w:rPr>
              <w:t xml:space="preserve">13. </w:t>
            </w:r>
            <w:r w:rsidR="00595C76" w:rsidRPr="00595C76">
              <w:rPr>
                <w:rFonts w:ascii="Times New Roman" w:hAnsi="Times New Roman" w:cs="Times New Roman"/>
                <w:b/>
                <w:bCs/>
                <w:sz w:val="20"/>
                <w:szCs w:val="24"/>
              </w:rPr>
              <w:t>Autovalutazione delle conoscenze, delle competenze e dell'esperienza complessivamente possedute</w:t>
            </w:r>
          </w:p>
        </w:tc>
        <w:tc>
          <w:tcPr>
            <w:tcW w:w="3935" w:type="pct"/>
            <w:gridSpan w:val="2"/>
            <w:shd w:val="clear" w:color="auto" w:fill="F2F2F2" w:themeFill="background1" w:themeFillShade="F2"/>
          </w:tcPr>
          <w:p w14:paraId="02B85AF5" w14:textId="77777777" w:rsidR="00232697" w:rsidRDefault="00232697" w:rsidP="008B77A3">
            <w:pPr>
              <w:spacing w:after="120"/>
              <w:contextualSpacing/>
              <w:jc w:val="both"/>
              <w:rPr>
                <w:rFonts w:ascii="Times New Roman" w:eastAsia="Times New Roman" w:hAnsi="Times New Roman" w:cs="Times New Roman"/>
                <w:i/>
                <w:sz w:val="20"/>
                <w:szCs w:val="20"/>
                <w:lang w:eastAsia="en-GB"/>
              </w:rPr>
            </w:pPr>
            <w:r w:rsidRPr="0063513E">
              <w:rPr>
                <w:rFonts w:ascii="Times New Roman" w:eastAsia="Times New Roman" w:hAnsi="Times New Roman" w:cs="Times New Roman"/>
                <w:i/>
                <w:sz w:val="20"/>
                <w:szCs w:val="20"/>
                <w:lang w:eastAsia="en-GB"/>
              </w:rPr>
              <w:t xml:space="preserve">Fornire il Verbale del </w:t>
            </w:r>
            <w:proofErr w:type="spellStart"/>
            <w:r w:rsidRPr="0063513E">
              <w:rPr>
                <w:rFonts w:ascii="Times New Roman" w:eastAsia="Times New Roman" w:hAnsi="Times New Roman" w:cs="Times New Roman"/>
                <w:i/>
                <w:sz w:val="20"/>
                <w:szCs w:val="20"/>
                <w:lang w:eastAsia="en-GB"/>
              </w:rPr>
              <w:t>CdA</w:t>
            </w:r>
            <w:proofErr w:type="spellEnd"/>
            <w:r w:rsidRPr="0063513E">
              <w:rPr>
                <w:rFonts w:ascii="Times New Roman" w:eastAsia="Times New Roman" w:hAnsi="Times New Roman" w:cs="Times New Roman"/>
                <w:i/>
                <w:sz w:val="20"/>
                <w:szCs w:val="20"/>
                <w:lang w:eastAsia="en-GB"/>
              </w:rPr>
              <w:t xml:space="preserve"> da cui risulti la verifica effettuata, con i relativi allegati.</w:t>
            </w:r>
          </w:p>
          <w:p w14:paraId="75860D31" w14:textId="77777777" w:rsidR="00232697" w:rsidRPr="0063513E" w:rsidRDefault="00232697" w:rsidP="008B77A3">
            <w:pPr>
              <w:spacing w:after="120"/>
              <w:contextualSpacing/>
              <w:jc w:val="both"/>
              <w:rPr>
                <w:rFonts w:ascii="Times New Roman" w:eastAsia="Times New Roman" w:hAnsi="Times New Roman" w:cs="Times New Roman"/>
                <w:i/>
                <w:sz w:val="20"/>
                <w:szCs w:val="20"/>
                <w:lang w:eastAsia="en-GB"/>
              </w:rPr>
            </w:pPr>
            <w:r w:rsidRPr="0063513E">
              <w:rPr>
                <w:rFonts w:ascii="Times New Roman" w:eastAsia="Times New Roman" w:hAnsi="Times New Roman" w:cs="Times New Roman"/>
                <w:i/>
                <w:sz w:val="20"/>
                <w:szCs w:val="20"/>
                <w:lang w:eastAsia="en-GB"/>
              </w:rPr>
              <w:t>Fare riferimento all'</w:t>
            </w:r>
            <w:r w:rsidRPr="00376B2D">
              <w:rPr>
                <w:rFonts w:ascii="Times New Roman" w:hAnsi="Times New Roman"/>
                <w:b/>
                <w:i/>
                <w:sz w:val="20"/>
              </w:rPr>
              <w:t>Allegato_13_13.</w:t>
            </w:r>
          </w:p>
        </w:tc>
      </w:tr>
      <w:tr w:rsidR="00232697" w:rsidRPr="00E238A8" w14:paraId="045BD46B" w14:textId="77777777" w:rsidTr="00866CB1">
        <w:trPr>
          <w:trHeight w:val="624"/>
        </w:trPr>
        <w:tc>
          <w:tcPr>
            <w:tcW w:w="1065" w:type="pct"/>
            <w:vMerge/>
            <w:shd w:val="clear" w:color="auto" w:fill="F2F2F2" w:themeFill="background1" w:themeFillShade="F2"/>
            <w:vAlign w:val="center"/>
          </w:tcPr>
          <w:p w14:paraId="65D06DD4" w14:textId="77777777" w:rsidR="00232697" w:rsidRDefault="00232697" w:rsidP="008B77A3">
            <w:pPr>
              <w:spacing w:after="120"/>
              <w:contextualSpacing/>
              <w:jc w:val="both"/>
              <w:rPr>
                <w:rFonts w:ascii="Times New Roman" w:hAnsi="Times New Roman" w:cs="Times New Roman"/>
                <w:b/>
                <w:bCs/>
                <w:szCs w:val="24"/>
              </w:rPr>
            </w:pPr>
          </w:p>
        </w:tc>
        <w:tc>
          <w:tcPr>
            <w:tcW w:w="1284" w:type="pct"/>
            <w:shd w:val="clear" w:color="auto" w:fill="F2F2F2" w:themeFill="background1" w:themeFillShade="F2"/>
          </w:tcPr>
          <w:p w14:paraId="081250CF" w14:textId="612201F7" w:rsidR="00232697" w:rsidRPr="00322DB0" w:rsidRDefault="00595C76" w:rsidP="008B77A3">
            <w:pPr>
              <w:spacing w:after="120"/>
              <w:contextualSpacing/>
              <w:jc w:val="both"/>
              <w:rPr>
                <w:rFonts w:ascii="Times New Roman" w:hAnsi="Times New Roman" w:cs="Times New Roman"/>
                <w:sz w:val="20"/>
              </w:rPr>
            </w:pPr>
            <w:r w:rsidRPr="00595C76">
              <w:rPr>
                <w:rFonts w:ascii="Times New Roman" w:hAnsi="Times New Roman" w:cs="Times New Roman"/>
                <w:sz w:val="20"/>
              </w:rPr>
              <w:t>Informazioni dettagliate sui risultati della valutazione effettuata dal richiedente stesso per dimostrare che, complessivamente, le persone fisiche coinvolte nella gestione del candidato fornitore di servizi di crowdfunding possiedono sufficienti conoscenze, competenze ed esperienza per gestire il candidato fornitore di servizi di crowdfunding</w:t>
            </w:r>
            <w:r>
              <w:rPr>
                <w:rFonts w:ascii="Times New Roman" w:hAnsi="Times New Roman" w:cs="Times New Roman"/>
                <w:sz w:val="20"/>
              </w:rPr>
              <w:t>.</w:t>
            </w:r>
          </w:p>
        </w:tc>
        <w:tc>
          <w:tcPr>
            <w:tcW w:w="2651" w:type="pct"/>
            <w:shd w:val="clear" w:color="auto" w:fill="auto"/>
            <w:vAlign w:val="center"/>
          </w:tcPr>
          <w:p w14:paraId="41B2D32A"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1BC52B5E" w14:textId="77777777" w:rsidTr="00866CB1">
        <w:trPr>
          <w:trHeight w:val="397"/>
        </w:trPr>
        <w:tc>
          <w:tcPr>
            <w:tcW w:w="5000" w:type="pct"/>
            <w:gridSpan w:val="3"/>
            <w:shd w:val="clear" w:color="auto" w:fill="2E74B5" w:themeFill="accent1" w:themeFillShade="BF"/>
            <w:vAlign w:val="center"/>
          </w:tcPr>
          <w:p w14:paraId="51F0BE66" w14:textId="77777777" w:rsidR="00232697" w:rsidRPr="000E2B08" w:rsidRDefault="00232697" w:rsidP="008B77A3">
            <w:pPr>
              <w:spacing w:after="120"/>
              <w:contextualSpacing/>
              <w:jc w:val="both"/>
              <w:rPr>
                <w:rFonts w:ascii="Times New Roman" w:eastAsia="Times New Roman" w:hAnsi="Times New Roman" w:cs="Times New Roman"/>
                <w:b/>
                <w:color w:val="FFFFFF" w:themeColor="background1"/>
                <w:sz w:val="24"/>
                <w:szCs w:val="20"/>
                <w:lang w:eastAsia="en-GB"/>
              </w:rPr>
            </w:pPr>
            <w:r>
              <w:rPr>
                <w:rFonts w:ascii="Times New Roman" w:eastAsia="Times New Roman" w:hAnsi="Times New Roman" w:cs="Times New Roman"/>
                <w:b/>
                <w:color w:val="FFFFFF" w:themeColor="background1"/>
                <w:sz w:val="24"/>
                <w:szCs w:val="20"/>
                <w:lang w:eastAsia="en-GB"/>
              </w:rPr>
              <w:t>PROCEDU</w:t>
            </w:r>
            <w:r w:rsidRPr="000E2B08">
              <w:rPr>
                <w:rFonts w:ascii="Times New Roman" w:eastAsia="Times New Roman" w:hAnsi="Times New Roman" w:cs="Times New Roman"/>
                <w:b/>
                <w:color w:val="FFFFFF" w:themeColor="background1"/>
                <w:sz w:val="24"/>
                <w:szCs w:val="20"/>
                <w:lang w:eastAsia="en-GB"/>
              </w:rPr>
              <w:t>RE INTERNE</w:t>
            </w:r>
          </w:p>
        </w:tc>
      </w:tr>
      <w:tr w:rsidR="00232697" w:rsidRPr="00E238A8" w14:paraId="65C16011" w14:textId="77777777" w:rsidTr="00866CB1">
        <w:trPr>
          <w:trHeight w:val="397"/>
        </w:trPr>
        <w:tc>
          <w:tcPr>
            <w:tcW w:w="5000" w:type="pct"/>
            <w:gridSpan w:val="3"/>
            <w:shd w:val="clear" w:color="auto" w:fill="8496B0" w:themeFill="text2" w:themeFillTint="99"/>
            <w:vAlign w:val="center"/>
          </w:tcPr>
          <w:p w14:paraId="761D8698" w14:textId="697E8F53" w:rsidR="00232697" w:rsidRPr="00743AC5" w:rsidRDefault="00232697" w:rsidP="008B77A3">
            <w:pPr>
              <w:spacing w:after="120"/>
              <w:contextualSpacing/>
              <w:jc w:val="both"/>
              <w:rPr>
                <w:rFonts w:ascii="Times New Roman" w:eastAsia="Times New Roman" w:hAnsi="Times New Roman" w:cs="Times New Roman"/>
                <w:szCs w:val="20"/>
                <w:lang w:eastAsia="en-GB"/>
              </w:rPr>
            </w:pPr>
            <w:r w:rsidRPr="00743AC5">
              <w:rPr>
                <w:rFonts w:ascii="Times New Roman" w:eastAsia="Times New Roman" w:hAnsi="Times New Roman" w:cs="Times New Roman"/>
                <w:b/>
                <w:color w:val="FFFFFF" w:themeColor="background1"/>
                <w:szCs w:val="20"/>
                <w:lang w:eastAsia="en-GB"/>
              </w:rPr>
              <w:lastRenderedPageBreak/>
              <w:t xml:space="preserve">14. </w:t>
            </w:r>
            <w:r w:rsidR="00595C76" w:rsidRPr="00595C76">
              <w:rPr>
                <w:rFonts w:ascii="Times New Roman" w:eastAsia="Times New Roman" w:hAnsi="Times New Roman" w:cs="Times New Roman"/>
                <w:b/>
                <w:color w:val="FFFFFF" w:themeColor="background1"/>
                <w:szCs w:val="20"/>
                <w:lang w:eastAsia="en-GB"/>
              </w:rPr>
              <w:t>Descrizione delle norme interne per impedire alle persone di cui all'articolo 8, paragrafo 2, primo comma, del Regolamento UE 2020/1503 di partecipare in qualità di titolari di progetti a servizi di crowdfunding offerti dal candidato fornitore di servizi di crowdfunding</w:t>
            </w:r>
          </w:p>
        </w:tc>
      </w:tr>
      <w:tr w:rsidR="00232697" w:rsidRPr="00005F03" w14:paraId="7F4C70B3" w14:textId="77777777" w:rsidTr="00866CB1">
        <w:trPr>
          <w:trHeight w:val="170"/>
        </w:trPr>
        <w:tc>
          <w:tcPr>
            <w:tcW w:w="1065" w:type="pct"/>
            <w:vMerge w:val="restart"/>
            <w:shd w:val="clear" w:color="auto" w:fill="F2F2F2" w:themeFill="background1" w:themeFillShade="F2"/>
            <w:vAlign w:val="center"/>
          </w:tcPr>
          <w:p w14:paraId="468F46EA" w14:textId="2D262009" w:rsidR="00232697" w:rsidRPr="000E2B08" w:rsidRDefault="00595C76" w:rsidP="008B77A3">
            <w:pPr>
              <w:spacing w:after="120"/>
              <w:contextualSpacing/>
              <w:jc w:val="both"/>
              <w:rPr>
                <w:rFonts w:ascii="Times New Roman" w:hAnsi="Times New Roman" w:cs="Times New Roman"/>
                <w:b/>
                <w:bCs/>
                <w:sz w:val="20"/>
                <w:szCs w:val="24"/>
              </w:rPr>
            </w:pPr>
            <w:r w:rsidRPr="00595C76">
              <w:rPr>
                <w:rFonts w:ascii="Times New Roman" w:hAnsi="Times New Roman" w:cs="Times New Roman"/>
                <w:b/>
                <w:bCs/>
                <w:sz w:val="20"/>
                <w:szCs w:val="24"/>
              </w:rPr>
              <w:t>Procedure interne in materia di conflitti di interesse dei titolari di progetti</w:t>
            </w:r>
          </w:p>
        </w:tc>
        <w:tc>
          <w:tcPr>
            <w:tcW w:w="3935" w:type="pct"/>
            <w:gridSpan w:val="2"/>
            <w:shd w:val="clear" w:color="auto" w:fill="F2F2F2" w:themeFill="background1" w:themeFillShade="F2"/>
            <w:vAlign w:val="center"/>
          </w:tcPr>
          <w:p w14:paraId="01A05794" w14:textId="232383B6" w:rsidR="00232697" w:rsidRPr="0080052F" w:rsidRDefault="00232697" w:rsidP="008B77A3">
            <w:pPr>
              <w:spacing w:after="120"/>
              <w:contextualSpacing/>
              <w:jc w:val="both"/>
              <w:rPr>
                <w:rFonts w:ascii="Times New Roman" w:eastAsia="Times New Roman" w:hAnsi="Times New Roman" w:cs="Times New Roman"/>
                <w:sz w:val="20"/>
                <w:szCs w:val="20"/>
                <w:lang w:eastAsia="en-GB"/>
              </w:rPr>
            </w:pPr>
            <w:r w:rsidRPr="00376B2D">
              <w:rPr>
                <w:rFonts w:ascii="Times New Roman" w:hAnsi="Times New Roman"/>
                <w:i/>
                <w:sz w:val="20"/>
              </w:rPr>
              <w:t>Ove la descrizione in argomento sia già stata fornita, trasmettere il documento con le opportune modifiche evidenziate in modalità revisione/ mark-up</w:t>
            </w:r>
            <w:r w:rsidRPr="0080052F">
              <w:rPr>
                <w:rFonts w:ascii="Times New Roman" w:hAnsi="Times New Roman" w:cs="Times New Roman"/>
                <w:bCs/>
                <w:i/>
                <w:sz w:val="20"/>
                <w:szCs w:val="24"/>
              </w:rPr>
              <w:t>. La descrizione potrà essere fornita nell'</w:t>
            </w:r>
            <w:r w:rsidRPr="00376B2D">
              <w:rPr>
                <w:rFonts w:ascii="Times New Roman" w:hAnsi="Times New Roman"/>
                <w:b/>
                <w:i/>
                <w:sz w:val="20"/>
              </w:rPr>
              <w:t>Allegato_14.</w:t>
            </w:r>
          </w:p>
        </w:tc>
      </w:tr>
      <w:tr w:rsidR="00232697" w:rsidRPr="00E238A8" w14:paraId="241CD3A7" w14:textId="77777777" w:rsidTr="00866CB1">
        <w:trPr>
          <w:trHeight w:val="624"/>
        </w:trPr>
        <w:tc>
          <w:tcPr>
            <w:tcW w:w="1065" w:type="pct"/>
            <w:vMerge/>
            <w:shd w:val="clear" w:color="auto" w:fill="F2F2F2" w:themeFill="background1" w:themeFillShade="F2"/>
          </w:tcPr>
          <w:p w14:paraId="328C7C1D" w14:textId="77777777" w:rsidR="00232697" w:rsidRDefault="00232697" w:rsidP="008B77A3">
            <w:pPr>
              <w:spacing w:after="120"/>
              <w:contextualSpacing/>
              <w:jc w:val="both"/>
              <w:rPr>
                <w:rFonts w:ascii="Times New Roman" w:hAnsi="Times New Roman" w:cs="Times New Roman"/>
                <w:b/>
                <w:bCs/>
                <w:szCs w:val="24"/>
              </w:rPr>
            </w:pPr>
          </w:p>
        </w:tc>
        <w:tc>
          <w:tcPr>
            <w:tcW w:w="1284" w:type="pct"/>
            <w:shd w:val="clear" w:color="auto" w:fill="F2F2F2" w:themeFill="background1" w:themeFillShade="F2"/>
          </w:tcPr>
          <w:p w14:paraId="528237EE" w14:textId="2AA7CD7E" w:rsidR="00232697" w:rsidRPr="000E2B08" w:rsidRDefault="00595C76" w:rsidP="008B77A3">
            <w:pPr>
              <w:spacing w:after="120"/>
              <w:contextualSpacing/>
              <w:jc w:val="both"/>
              <w:rPr>
                <w:rFonts w:ascii="Times New Roman" w:hAnsi="Times New Roman" w:cs="Times New Roman"/>
                <w:i/>
                <w:sz w:val="20"/>
                <w:szCs w:val="24"/>
              </w:rPr>
            </w:pPr>
            <w:r w:rsidRPr="00595C76">
              <w:rPr>
                <w:rFonts w:ascii="Times New Roman" w:hAnsi="Times New Roman" w:cs="Times New Roman"/>
                <w:sz w:val="20"/>
              </w:rPr>
              <w:t>Descrizione delle norme interne pertinenti adottate dal richiedente</w:t>
            </w:r>
          </w:p>
        </w:tc>
        <w:tc>
          <w:tcPr>
            <w:tcW w:w="2651" w:type="pct"/>
            <w:shd w:val="clear" w:color="auto" w:fill="auto"/>
            <w:vAlign w:val="center"/>
          </w:tcPr>
          <w:p w14:paraId="68A885AB"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25B98157" w14:textId="77777777" w:rsidTr="00866CB1">
        <w:trPr>
          <w:trHeight w:val="340"/>
        </w:trPr>
        <w:tc>
          <w:tcPr>
            <w:tcW w:w="5000" w:type="pct"/>
            <w:gridSpan w:val="3"/>
            <w:shd w:val="clear" w:color="auto" w:fill="8496B0" w:themeFill="text2" w:themeFillTint="99"/>
          </w:tcPr>
          <w:p w14:paraId="00F0820B" w14:textId="0283148C" w:rsidR="00232697" w:rsidRPr="000E2B08" w:rsidRDefault="00232697" w:rsidP="008B77A3">
            <w:pPr>
              <w:spacing w:after="120"/>
              <w:contextualSpacing/>
              <w:jc w:val="both"/>
              <w:rPr>
                <w:rFonts w:ascii="Times New Roman" w:eastAsia="Times New Roman" w:hAnsi="Times New Roman" w:cs="Times New Roman"/>
                <w:sz w:val="20"/>
                <w:szCs w:val="20"/>
                <w:lang w:eastAsia="en-GB"/>
              </w:rPr>
            </w:pPr>
            <w:r w:rsidRPr="00743AC5">
              <w:rPr>
                <w:rFonts w:ascii="Times New Roman" w:eastAsia="Times New Roman" w:hAnsi="Times New Roman" w:cs="Times New Roman"/>
                <w:b/>
                <w:color w:val="FFFFFF" w:themeColor="background1"/>
                <w:szCs w:val="20"/>
                <w:lang w:eastAsia="en-GB"/>
              </w:rPr>
              <w:t xml:space="preserve">15. </w:t>
            </w:r>
            <w:r w:rsidR="00595C76" w:rsidRPr="00595C76">
              <w:rPr>
                <w:rFonts w:ascii="Times New Roman" w:eastAsia="Times New Roman" w:hAnsi="Times New Roman" w:cs="Times New Roman"/>
                <w:b/>
                <w:color w:val="FFFFFF" w:themeColor="background1"/>
                <w:szCs w:val="20"/>
                <w:lang w:eastAsia="en-GB"/>
              </w:rPr>
              <w:t>Descrizione degli accordi di esternalizzazione</w:t>
            </w:r>
          </w:p>
        </w:tc>
      </w:tr>
      <w:tr w:rsidR="00232697" w:rsidRPr="00E238A8" w14:paraId="086E64BD" w14:textId="77777777" w:rsidTr="00866CB1">
        <w:trPr>
          <w:trHeight w:val="624"/>
        </w:trPr>
        <w:tc>
          <w:tcPr>
            <w:tcW w:w="1065" w:type="pct"/>
            <w:shd w:val="clear" w:color="auto" w:fill="F2F2F2" w:themeFill="background1" w:themeFillShade="F2"/>
            <w:vAlign w:val="center"/>
          </w:tcPr>
          <w:p w14:paraId="58A3B9ED" w14:textId="77777777" w:rsidR="00232697" w:rsidRPr="000E2B08" w:rsidRDefault="00232697" w:rsidP="008B77A3">
            <w:pPr>
              <w:spacing w:after="120"/>
              <w:contextualSpacing/>
              <w:jc w:val="both"/>
              <w:rPr>
                <w:rFonts w:ascii="Times New Roman" w:hAnsi="Times New Roman" w:cs="Times New Roman"/>
                <w:b/>
                <w:bCs/>
                <w:sz w:val="20"/>
                <w:szCs w:val="24"/>
              </w:rPr>
            </w:pPr>
          </w:p>
          <w:p w14:paraId="1C209DD7" w14:textId="77777777" w:rsidR="00232697" w:rsidRPr="000E2B08" w:rsidRDefault="00232697" w:rsidP="008B77A3">
            <w:pPr>
              <w:spacing w:after="120"/>
              <w:contextualSpacing/>
              <w:jc w:val="both"/>
              <w:rPr>
                <w:rFonts w:ascii="Times New Roman" w:hAnsi="Times New Roman" w:cs="Times New Roman"/>
                <w:b/>
                <w:bCs/>
                <w:sz w:val="20"/>
                <w:szCs w:val="24"/>
              </w:rPr>
            </w:pPr>
          </w:p>
        </w:tc>
        <w:tc>
          <w:tcPr>
            <w:tcW w:w="3935" w:type="pct"/>
            <w:gridSpan w:val="2"/>
            <w:shd w:val="clear" w:color="auto" w:fill="F2F2F2" w:themeFill="background1" w:themeFillShade="F2"/>
            <w:vAlign w:val="center"/>
          </w:tcPr>
          <w:p w14:paraId="2A541015" w14:textId="77777777" w:rsidR="00232697" w:rsidRPr="00376B2D" w:rsidRDefault="00232697" w:rsidP="008B77A3">
            <w:pPr>
              <w:spacing w:after="120"/>
              <w:contextualSpacing/>
              <w:jc w:val="both"/>
              <w:rPr>
                <w:rFonts w:ascii="Times New Roman" w:hAnsi="Times New Roman"/>
                <w:i/>
                <w:sz w:val="20"/>
              </w:rPr>
            </w:pPr>
            <w:r w:rsidRPr="00376B2D">
              <w:rPr>
                <w:rFonts w:ascii="Times New Roman" w:hAnsi="Times New Roman"/>
                <w:i/>
                <w:sz w:val="20"/>
              </w:rPr>
              <w:t xml:space="preserve">Ove la descrizione degli elementi in argomento sia già stata fornita, occorre trasmettere il relativo documento con le opportune modifiche evidenziate in modalità revisione/ mark-up. </w:t>
            </w:r>
          </w:p>
          <w:p w14:paraId="75F9BA56" w14:textId="79B7F40E"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376B2D">
              <w:rPr>
                <w:rFonts w:ascii="Times New Roman" w:hAnsi="Times New Roman"/>
                <w:i/>
                <w:sz w:val="20"/>
              </w:rPr>
              <w:t>La descrizione più dettagliata potrà essere fornita nell'</w:t>
            </w:r>
            <w:r w:rsidRPr="00376B2D">
              <w:rPr>
                <w:rFonts w:ascii="Times New Roman" w:hAnsi="Times New Roman"/>
                <w:b/>
                <w:i/>
                <w:sz w:val="20"/>
              </w:rPr>
              <w:t>Allegato_15</w:t>
            </w:r>
            <w:r w:rsidRPr="00376B2D">
              <w:rPr>
                <w:rFonts w:ascii="Times New Roman" w:hAnsi="Times New Roman"/>
                <w:i/>
                <w:sz w:val="20"/>
              </w:rPr>
              <w:t xml:space="preserve"> suddividendo i paragrafi in base alle lettere a), b), c) e d</w:t>
            </w:r>
            <w:r w:rsidRPr="00743AC5">
              <w:rPr>
                <w:rFonts w:ascii="Times New Roman" w:hAnsi="Times New Roman" w:cs="Times New Roman"/>
                <w:bCs/>
                <w:sz w:val="20"/>
                <w:szCs w:val="24"/>
              </w:rPr>
              <w:t>)</w:t>
            </w:r>
          </w:p>
        </w:tc>
      </w:tr>
      <w:tr w:rsidR="00595C76" w:rsidRPr="00E238A8" w14:paraId="6D9075C1" w14:textId="77777777" w:rsidTr="00595C76">
        <w:trPr>
          <w:trHeight w:val="356"/>
        </w:trPr>
        <w:tc>
          <w:tcPr>
            <w:tcW w:w="1065" w:type="pct"/>
            <w:shd w:val="clear" w:color="auto" w:fill="F2F2F2" w:themeFill="background1" w:themeFillShade="F2"/>
            <w:vAlign w:val="center"/>
          </w:tcPr>
          <w:p w14:paraId="0D48E435" w14:textId="77777777" w:rsidR="00595C76" w:rsidRPr="00595C76" w:rsidRDefault="00595C76" w:rsidP="008B77A3">
            <w:pPr>
              <w:spacing w:after="120"/>
              <w:contextualSpacing/>
              <w:jc w:val="both"/>
              <w:rPr>
                <w:rFonts w:ascii="Times New Roman" w:hAnsi="Times New Roman" w:cs="Times New Roman"/>
                <w:b/>
                <w:bCs/>
                <w:sz w:val="20"/>
                <w:szCs w:val="24"/>
              </w:rPr>
            </w:pPr>
          </w:p>
        </w:tc>
        <w:tc>
          <w:tcPr>
            <w:tcW w:w="1284" w:type="pct"/>
            <w:shd w:val="clear" w:color="auto" w:fill="F2F2F2" w:themeFill="background1" w:themeFillShade="F2"/>
          </w:tcPr>
          <w:p w14:paraId="40678DEF" w14:textId="0CF8E486" w:rsidR="00595C76" w:rsidRPr="000E2B08" w:rsidRDefault="00595C76" w:rsidP="008B77A3">
            <w:pPr>
              <w:spacing w:after="120"/>
              <w:contextualSpacing/>
              <w:jc w:val="both"/>
              <w:rPr>
                <w:rFonts w:ascii="Times New Roman" w:hAnsi="Times New Roman" w:cs="Times New Roman"/>
                <w:sz w:val="20"/>
              </w:rPr>
            </w:pPr>
            <w:r w:rsidRPr="00595C76">
              <w:rPr>
                <w:rFonts w:ascii="Times New Roman" w:hAnsi="Times New Roman" w:cs="Times New Roman"/>
                <w:sz w:val="20"/>
              </w:rPr>
              <w:t>Descrizione dei seguenti elementi:</w:t>
            </w:r>
          </w:p>
        </w:tc>
        <w:tc>
          <w:tcPr>
            <w:tcW w:w="2651" w:type="pct"/>
            <w:shd w:val="clear" w:color="auto" w:fill="auto"/>
            <w:vAlign w:val="center"/>
          </w:tcPr>
          <w:p w14:paraId="5FBCEB01" w14:textId="77777777" w:rsidR="00595C76" w:rsidRPr="00837AB1" w:rsidRDefault="00595C76"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44E7737B" w14:textId="77777777" w:rsidTr="00866CB1">
        <w:trPr>
          <w:trHeight w:val="624"/>
        </w:trPr>
        <w:tc>
          <w:tcPr>
            <w:tcW w:w="1065" w:type="pct"/>
            <w:vMerge w:val="restart"/>
            <w:shd w:val="clear" w:color="auto" w:fill="F2F2F2" w:themeFill="background1" w:themeFillShade="F2"/>
            <w:vAlign w:val="center"/>
          </w:tcPr>
          <w:p w14:paraId="0E1B64EE" w14:textId="211ABBF2" w:rsidR="00232697" w:rsidRDefault="00595C76" w:rsidP="008B77A3">
            <w:pPr>
              <w:spacing w:after="120"/>
              <w:contextualSpacing/>
              <w:jc w:val="both"/>
              <w:rPr>
                <w:rFonts w:ascii="Times New Roman" w:hAnsi="Times New Roman" w:cs="Times New Roman"/>
                <w:b/>
                <w:bCs/>
                <w:szCs w:val="24"/>
              </w:rPr>
            </w:pPr>
            <w:r w:rsidRPr="00595C76">
              <w:rPr>
                <w:rFonts w:ascii="Times New Roman" w:hAnsi="Times New Roman" w:cs="Times New Roman"/>
                <w:b/>
                <w:bCs/>
                <w:sz w:val="20"/>
                <w:szCs w:val="24"/>
              </w:rPr>
              <w:t>Informazioni sugli accordi di esternalizzazione</w:t>
            </w:r>
          </w:p>
        </w:tc>
        <w:tc>
          <w:tcPr>
            <w:tcW w:w="1284" w:type="pct"/>
            <w:shd w:val="clear" w:color="auto" w:fill="F2F2F2" w:themeFill="background1" w:themeFillShade="F2"/>
          </w:tcPr>
          <w:p w14:paraId="4BFBAFC3" w14:textId="5EA616D4" w:rsidR="00232697" w:rsidRPr="000E2B08" w:rsidRDefault="00232697" w:rsidP="008B77A3">
            <w:pPr>
              <w:spacing w:after="120"/>
              <w:contextualSpacing/>
              <w:jc w:val="both"/>
              <w:rPr>
                <w:rFonts w:ascii="Times New Roman" w:hAnsi="Times New Roman" w:cs="Times New Roman"/>
                <w:i/>
                <w:sz w:val="20"/>
                <w:szCs w:val="24"/>
              </w:rPr>
            </w:pPr>
            <w:r w:rsidRPr="000E2B08">
              <w:rPr>
                <w:rFonts w:ascii="Times New Roman" w:hAnsi="Times New Roman" w:cs="Times New Roman"/>
                <w:sz w:val="20"/>
              </w:rPr>
              <w:t xml:space="preserve">(a) </w:t>
            </w:r>
            <w:r w:rsidR="00595C76" w:rsidRPr="00595C76">
              <w:rPr>
                <w:rFonts w:ascii="Times New Roman" w:hAnsi="Times New Roman" w:cs="Times New Roman"/>
                <w:sz w:val="20"/>
              </w:rPr>
              <w:t>le funzioni operative che il richiedente prevede di esternalizzare, compresi i servizi di cloud;</w:t>
            </w:r>
          </w:p>
        </w:tc>
        <w:tc>
          <w:tcPr>
            <w:tcW w:w="2651" w:type="pct"/>
            <w:shd w:val="clear" w:color="auto" w:fill="auto"/>
            <w:vAlign w:val="center"/>
          </w:tcPr>
          <w:p w14:paraId="1192B99D"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585663F2" w14:textId="77777777" w:rsidTr="00866CB1">
        <w:trPr>
          <w:trHeight w:val="624"/>
        </w:trPr>
        <w:tc>
          <w:tcPr>
            <w:tcW w:w="1065" w:type="pct"/>
            <w:vMerge/>
            <w:shd w:val="clear" w:color="auto" w:fill="F2F2F2" w:themeFill="background1" w:themeFillShade="F2"/>
            <w:vAlign w:val="center"/>
          </w:tcPr>
          <w:p w14:paraId="7E461F67" w14:textId="77777777" w:rsidR="00232697" w:rsidRDefault="00232697" w:rsidP="008B77A3">
            <w:pPr>
              <w:spacing w:after="120"/>
              <w:contextualSpacing/>
              <w:jc w:val="both"/>
              <w:rPr>
                <w:rFonts w:ascii="Times New Roman" w:hAnsi="Times New Roman" w:cs="Times New Roman"/>
                <w:b/>
                <w:bCs/>
                <w:szCs w:val="24"/>
              </w:rPr>
            </w:pPr>
          </w:p>
        </w:tc>
        <w:tc>
          <w:tcPr>
            <w:tcW w:w="1284" w:type="pct"/>
            <w:shd w:val="clear" w:color="auto" w:fill="F2F2F2" w:themeFill="background1" w:themeFillShade="F2"/>
          </w:tcPr>
          <w:p w14:paraId="632FBDEF" w14:textId="2E7CEE79" w:rsidR="00232697" w:rsidRPr="000E2B08" w:rsidRDefault="00232697" w:rsidP="008B77A3">
            <w:pPr>
              <w:spacing w:after="120"/>
              <w:contextualSpacing/>
              <w:jc w:val="both"/>
              <w:rPr>
                <w:rFonts w:ascii="Times New Roman" w:hAnsi="Times New Roman" w:cs="Times New Roman"/>
                <w:i/>
                <w:sz w:val="20"/>
                <w:szCs w:val="24"/>
              </w:rPr>
            </w:pPr>
            <w:r w:rsidRPr="000E2B08">
              <w:rPr>
                <w:rFonts w:ascii="Times New Roman" w:hAnsi="Times New Roman" w:cs="Times New Roman"/>
                <w:sz w:val="20"/>
              </w:rPr>
              <w:t xml:space="preserve">(b) </w:t>
            </w:r>
            <w:r w:rsidR="00595C76" w:rsidRPr="00595C76">
              <w:rPr>
                <w:rFonts w:ascii="Times New Roman" w:hAnsi="Times New Roman" w:cs="Times New Roman"/>
                <w:sz w:val="20"/>
              </w:rPr>
              <w:t>i soggetti terzi a cui saranno esternalizzate le funzioni operative (ove tali informazioni siano disponibili), comprese l'indicazione della loro sede e una sintesi degli accordi di esternalizzazione qualora il soggetto terzo sia ubicato in un paese terzo (ove tali informazioni siano disponibili)</w:t>
            </w:r>
            <w:r w:rsidR="00595C76">
              <w:rPr>
                <w:rFonts w:ascii="Times New Roman" w:hAnsi="Times New Roman" w:cs="Times New Roman"/>
                <w:sz w:val="20"/>
              </w:rPr>
              <w:t>;</w:t>
            </w:r>
          </w:p>
        </w:tc>
        <w:tc>
          <w:tcPr>
            <w:tcW w:w="2651" w:type="pct"/>
            <w:shd w:val="clear" w:color="auto" w:fill="auto"/>
            <w:vAlign w:val="center"/>
          </w:tcPr>
          <w:p w14:paraId="39965C0E"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474186E9" w14:textId="77777777" w:rsidTr="00866CB1">
        <w:trPr>
          <w:trHeight w:val="624"/>
        </w:trPr>
        <w:tc>
          <w:tcPr>
            <w:tcW w:w="1065" w:type="pct"/>
            <w:vMerge/>
            <w:shd w:val="clear" w:color="auto" w:fill="F2F2F2" w:themeFill="background1" w:themeFillShade="F2"/>
            <w:vAlign w:val="center"/>
          </w:tcPr>
          <w:p w14:paraId="0545131C" w14:textId="77777777" w:rsidR="00232697" w:rsidRDefault="00232697" w:rsidP="008B77A3">
            <w:pPr>
              <w:spacing w:after="120"/>
              <w:contextualSpacing/>
              <w:jc w:val="both"/>
              <w:rPr>
                <w:rFonts w:ascii="Times New Roman" w:hAnsi="Times New Roman" w:cs="Times New Roman"/>
                <w:b/>
                <w:bCs/>
                <w:szCs w:val="24"/>
              </w:rPr>
            </w:pPr>
          </w:p>
        </w:tc>
        <w:tc>
          <w:tcPr>
            <w:tcW w:w="1284" w:type="pct"/>
            <w:shd w:val="clear" w:color="auto" w:fill="F2F2F2" w:themeFill="background1" w:themeFillShade="F2"/>
          </w:tcPr>
          <w:p w14:paraId="45FAC4A1" w14:textId="40389E09" w:rsidR="00232697" w:rsidRPr="000E2B08" w:rsidRDefault="00232697" w:rsidP="008B77A3">
            <w:pPr>
              <w:spacing w:after="120"/>
              <w:contextualSpacing/>
              <w:jc w:val="both"/>
              <w:rPr>
                <w:rFonts w:ascii="Times New Roman" w:hAnsi="Times New Roman" w:cs="Times New Roman"/>
                <w:i/>
                <w:sz w:val="20"/>
                <w:szCs w:val="24"/>
              </w:rPr>
            </w:pPr>
            <w:r w:rsidRPr="000E2B08">
              <w:rPr>
                <w:rFonts w:ascii="Times New Roman" w:hAnsi="Times New Roman" w:cs="Times New Roman"/>
                <w:sz w:val="20"/>
              </w:rPr>
              <w:t xml:space="preserve">(c) </w:t>
            </w:r>
            <w:r w:rsidR="00595C76" w:rsidRPr="00595C76">
              <w:rPr>
                <w:rFonts w:ascii="Times New Roman" w:hAnsi="Times New Roman" w:cs="Times New Roman"/>
                <w:sz w:val="20"/>
              </w:rPr>
              <w:t>le modalità interne e le risorse assegnate al controllo delle funzioni esternalizzate</w:t>
            </w:r>
            <w:r>
              <w:rPr>
                <w:rFonts w:ascii="Times New Roman" w:hAnsi="Times New Roman" w:cs="Times New Roman"/>
                <w:sz w:val="20"/>
              </w:rPr>
              <w:t>;</w:t>
            </w:r>
          </w:p>
        </w:tc>
        <w:tc>
          <w:tcPr>
            <w:tcW w:w="2651" w:type="pct"/>
            <w:shd w:val="clear" w:color="auto" w:fill="auto"/>
            <w:vAlign w:val="center"/>
          </w:tcPr>
          <w:p w14:paraId="40563BD1"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702993ED" w14:textId="77777777" w:rsidTr="00866CB1">
        <w:trPr>
          <w:trHeight w:val="624"/>
        </w:trPr>
        <w:tc>
          <w:tcPr>
            <w:tcW w:w="1065" w:type="pct"/>
            <w:vMerge/>
            <w:shd w:val="clear" w:color="auto" w:fill="F2F2F2" w:themeFill="background1" w:themeFillShade="F2"/>
            <w:vAlign w:val="center"/>
          </w:tcPr>
          <w:p w14:paraId="37E16526" w14:textId="77777777" w:rsidR="00232697" w:rsidRDefault="00232697" w:rsidP="008B77A3">
            <w:pPr>
              <w:spacing w:after="120"/>
              <w:contextualSpacing/>
              <w:jc w:val="both"/>
              <w:rPr>
                <w:rFonts w:ascii="Times New Roman" w:hAnsi="Times New Roman" w:cs="Times New Roman"/>
                <w:b/>
                <w:bCs/>
                <w:szCs w:val="24"/>
              </w:rPr>
            </w:pPr>
          </w:p>
        </w:tc>
        <w:tc>
          <w:tcPr>
            <w:tcW w:w="1284" w:type="pct"/>
            <w:shd w:val="clear" w:color="auto" w:fill="F2F2F2" w:themeFill="background1" w:themeFillShade="F2"/>
          </w:tcPr>
          <w:p w14:paraId="5CF227BD" w14:textId="2707EBC9" w:rsidR="00232697" w:rsidRPr="000E2B08" w:rsidRDefault="00232697" w:rsidP="008B77A3">
            <w:pPr>
              <w:spacing w:after="120"/>
              <w:contextualSpacing/>
              <w:jc w:val="both"/>
              <w:rPr>
                <w:rFonts w:ascii="Times New Roman" w:hAnsi="Times New Roman" w:cs="Times New Roman"/>
                <w:i/>
                <w:sz w:val="20"/>
                <w:szCs w:val="24"/>
              </w:rPr>
            </w:pPr>
            <w:r w:rsidRPr="000E2B08">
              <w:rPr>
                <w:rFonts w:ascii="Times New Roman" w:hAnsi="Times New Roman" w:cs="Times New Roman"/>
                <w:sz w:val="20"/>
              </w:rPr>
              <w:t xml:space="preserve">(d) </w:t>
            </w:r>
            <w:r w:rsidR="00595C76" w:rsidRPr="00595C76">
              <w:rPr>
                <w:rFonts w:ascii="Times New Roman" w:hAnsi="Times New Roman" w:cs="Times New Roman"/>
                <w:sz w:val="20"/>
              </w:rPr>
              <w:t>gli accordi sul livello dei servizi conclusi con i fornitori di servizi</w:t>
            </w:r>
            <w:r w:rsidR="00595C76">
              <w:rPr>
                <w:rFonts w:ascii="Times New Roman" w:hAnsi="Times New Roman" w:cs="Times New Roman"/>
                <w:sz w:val="20"/>
              </w:rPr>
              <w:t>.</w:t>
            </w:r>
          </w:p>
        </w:tc>
        <w:tc>
          <w:tcPr>
            <w:tcW w:w="2651" w:type="pct"/>
            <w:shd w:val="clear" w:color="auto" w:fill="auto"/>
            <w:vAlign w:val="center"/>
          </w:tcPr>
          <w:p w14:paraId="50EB5BB2"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1E537C88" w14:textId="77777777" w:rsidTr="00866CB1">
        <w:trPr>
          <w:trHeight w:val="340"/>
        </w:trPr>
        <w:tc>
          <w:tcPr>
            <w:tcW w:w="5000" w:type="pct"/>
            <w:gridSpan w:val="3"/>
            <w:shd w:val="clear" w:color="auto" w:fill="8496B0" w:themeFill="text2" w:themeFillTint="99"/>
            <w:vAlign w:val="center"/>
          </w:tcPr>
          <w:p w14:paraId="061CEA41" w14:textId="75ED36D0" w:rsidR="00232697" w:rsidRPr="0080052F" w:rsidRDefault="00232697" w:rsidP="008B77A3">
            <w:pPr>
              <w:spacing w:after="120"/>
              <w:contextualSpacing/>
              <w:jc w:val="both"/>
              <w:rPr>
                <w:rFonts w:ascii="Times New Roman" w:eastAsia="Times New Roman" w:hAnsi="Times New Roman" w:cs="Times New Roman"/>
                <w:sz w:val="20"/>
                <w:szCs w:val="20"/>
                <w:lang w:eastAsia="en-GB"/>
              </w:rPr>
            </w:pPr>
            <w:r w:rsidRPr="00376B2D">
              <w:rPr>
                <w:rFonts w:ascii="Times New Roman" w:hAnsi="Times New Roman"/>
                <w:b/>
                <w:sz w:val="24"/>
              </w:rPr>
              <w:t xml:space="preserve">16. </w:t>
            </w:r>
            <w:r w:rsidR="00882413" w:rsidRPr="00376B2D">
              <w:rPr>
                <w:rFonts w:ascii="Times New Roman" w:hAnsi="Times New Roman"/>
                <w:b/>
                <w:sz w:val="24"/>
              </w:rPr>
              <w:t xml:space="preserve">Descrizione delle procedure per </w:t>
            </w:r>
            <w:r w:rsidR="00882413" w:rsidRPr="0080052F">
              <w:rPr>
                <w:rFonts w:ascii="Times New Roman" w:eastAsia="Times New Roman" w:hAnsi="Times New Roman" w:cs="Times New Roman"/>
                <w:b/>
                <w:sz w:val="24"/>
                <w:szCs w:val="20"/>
                <w:lang w:eastAsia="en-GB"/>
              </w:rPr>
              <w:t xml:space="preserve">il trattamento dei </w:t>
            </w:r>
            <w:r w:rsidR="00882413" w:rsidRPr="00376B2D">
              <w:rPr>
                <w:rFonts w:ascii="Times New Roman" w:hAnsi="Times New Roman"/>
                <w:b/>
                <w:sz w:val="24"/>
              </w:rPr>
              <w:t>reclami dei clienti</w:t>
            </w:r>
          </w:p>
        </w:tc>
      </w:tr>
      <w:tr w:rsidR="00232697" w:rsidRPr="00E238A8" w14:paraId="2F3CEC99" w14:textId="77777777" w:rsidTr="00866CB1">
        <w:trPr>
          <w:trHeight w:val="624"/>
        </w:trPr>
        <w:tc>
          <w:tcPr>
            <w:tcW w:w="5000" w:type="pct"/>
            <w:gridSpan w:val="3"/>
            <w:shd w:val="clear" w:color="auto" w:fill="F2F2F2" w:themeFill="background1" w:themeFillShade="F2"/>
            <w:vAlign w:val="center"/>
          </w:tcPr>
          <w:p w14:paraId="03DD3ABC" w14:textId="77777777" w:rsidR="00232697" w:rsidRPr="00376B2D" w:rsidRDefault="00232697" w:rsidP="008B77A3">
            <w:pPr>
              <w:spacing w:after="120"/>
              <w:contextualSpacing/>
              <w:jc w:val="both"/>
              <w:rPr>
                <w:rFonts w:ascii="Times New Roman" w:hAnsi="Times New Roman"/>
                <w:i/>
                <w:sz w:val="20"/>
              </w:rPr>
            </w:pPr>
            <w:r w:rsidRPr="00376B2D">
              <w:rPr>
                <w:rFonts w:ascii="Times New Roman" w:hAnsi="Times New Roman"/>
                <w:i/>
                <w:sz w:val="20"/>
              </w:rPr>
              <w:t xml:space="preserve">Ove la descrizione degli elementi in argomento sia già stata fornita, occorre trasmettere il relativo documento con le opportune modifiche evidenziate in modalità revisione/ mark-up. </w:t>
            </w:r>
          </w:p>
          <w:p w14:paraId="59230328" w14:textId="285CBDA1" w:rsidR="00232697" w:rsidRPr="0080052F" w:rsidRDefault="00232697" w:rsidP="008B77A3">
            <w:pPr>
              <w:spacing w:after="120"/>
              <w:contextualSpacing/>
              <w:jc w:val="both"/>
              <w:rPr>
                <w:rFonts w:ascii="Times New Roman" w:eastAsia="Times New Roman" w:hAnsi="Times New Roman" w:cs="Times New Roman"/>
                <w:i/>
                <w:sz w:val="20"/>
                <w:szCs w:val="20"/>
                <w:lang w:eastAsia="en-GB"/>
              </w:rPr>
            </w:pPr>
            <w:r w:rsidRPr="0080052F">
              <w:rPr>
                <w:rFonts w:ascii="Times New Roman" w:hAnsi="Times New Roman" w:cs="Times New Roman"/>
                <w:bCs/>
                <w:i/>
                <w:sz w:val="20"/>
                <w:szCs w:val="24"/>
              </w:rPr>
              <w:t>La descrizione più dettagliata potrà essere fornita nell'</w:t>
            </w:r>
            <w:r w:rsidRPr="00376B2D">
              <w:rPr>
                <w:rFonts w:ascii="Times New Roman" w:hAnsi="Times New Roman"/>
                <w:b/>
                <w:i/>
                <w:sz w:val="20"/>
              </w:rPr>
              <w:t>Allegato_16</w:t>
            </w:r>
            <w:r w:rsidRPr="0080052F">
              <w:rPr>
                <w:rFonts w:ascii="Times New Roman" w:hAnsi="Times New Roman" w:cs="Times New Roman"/>
                <w:bCs/>
                <w:i/>
                <w:sz w:val="20"/>
                <w:szCs w:val="24"/>
              </w:rPr>
              <w:t>.</w:t>
            </w:r>
          </w:p>
        </w:tc>
      </w:tr>
      <w:tr w:rsidR="00232697" w:rsidRPr="007C4E6D" w14:paraId="4383D3AE" w14:textId="77777777" w:rsidTr="00866CB1">
        <w:trPr>
          <w:trHeight w:val="624"/>
        </w:trPr>
        <w:tc>
          <w:tcPr>
            <w:tcW w:w="1065" w:type="pct"/>
            <w:shd w:val="clear" w:color="auto" w:fill="F2F2F2" w:themeFill="background1" w:themeFillShade="F2"/>
            <w:vAlign w:val="center"/>
          </w:tcPr>
          <w:p w14:paraId="4F4D85F8" w14:textId="08E38AE8" w:rsidR="00232697" w:rsidRDefault="00882413" w:rsidP="008B77A3">
            <w:pPr>
              <w:spacing w:after="120"/>
              <w:contextualSpacing/>
              <w:jc w:val="both"/>
              <w:rPr>
                <w:rFonts w:ascii="Times New Roman" w:hAnsi="Times New Roman" w:cs="Times New Roman"/>
                <w:b/>
                <w:bCs/>
                <w:szCs w:val="24"/>
              </w:rPr>
            </w:pPr>
            <w:r w:rsidRPr="00882413">
              <w:rPr>
                <w:rFonts w:ascii="Times New Roman" w:hAnsi="Times New Roman" w:cs="Times New Roman"/>
                <w:b/>
                <w:bCs/>
                <w:sz w:val="20"/>
                <w:szCs w:val="24"/>
              </w:rPr>
              <w:t>Informazioni sul trattamento dei reclami</w:t>
            </w:r>
          </w:p>
        </w:tc>
        <w:tc>
          <w:tcPr>
            <w:tcW w:w="1284" w:type="pct"/>
            <w:shd w:val="clear" w:color="auto" w:fill="F2F2F2" w:themeFill="background1" w:themeFillShade="F2"/>
          </w:tcPr>
          <w:p w14:paraId="6C195382" w14:textId="5040F2B9" w:rsidR="00232697" w:rsidRPr="00160A30" w:rsidRDefault="00882413" w:rsidP="008B77A3">
            <w:pPr>
              <w:spacing w:after="120"/>
              <w:contextualSpacing/>
              <w:jc w:val="both"/>
              <w:rPr>
                <w:rFonts w:ascii="Times New Roman" w:hAnsi="Times New Roman" w:cs="Times New Roman"/>
                <w:sz w:val="20"/>
              </w:rPr>
            </w:pPr>
            <w:r w:rsidRPr="00882413">
              <w:rPr>
                <w:rFonts w:ascii="Times New Roman" w:hAnsi="Times New Roman" w:cs="Times New Roman"/>
                <w:sz w:val="20"/>
              </w:rPr>
              <w:t xml:space="preserve">Descrizione delle procedure per il trattamento dei reclami dei clienti adottate dal richiedente, compresa l'indicazione del termine entro cui la decisione relativa al reclamo sarà comunicata ai </w:t>
            </w:r>
            <w:r w:rsidRPr="00882413">
              <w:rPr>
                <w:rFonts w:ascii="Times New Roman" w:hAnsi="Times New Roman" w:cs="Times New Roman"/>
                <w:sz w:val="20"/>
              </w:rPr>
              <w:lastRenderedPageBreak/>
              <w:t>potenziali autori del reclamo, come stabilito nel regolamento delegato (UE) della Commissione 2022/2117</w:t>
            </w:r>
            <w:r w:rsidR="00232697" w:rsidRPr="007C4E6D">
              <w:rPr>
                <w:rStyle w:val="Rimandonotaapidipagina"/>
                <w:rFonts w:ascii="Times New Roman" w:hAnsi="Times New Roman" w:cs="Times New Roman"/>
                <w:sz w:val="20"/>
              </w:rPr>
              <w:footnoteReference w:id="6"/>
            </w:r>
            <w:r w:rsidR="00812136">
              <w:rPr>
                <w:rFonts w:ascii="Times New Roman" w:hAnsi="Times New Roman" w:cs="Times New Roman"/>
                <w:sz w:val="20"/>
              </w:rPr>
              <w:t>.</w:t>
            </w:r>
          </w:p>
        </w:tc>
        <w:tc>
          <w:tcPr>
            <w:tcW w:w="2651" w:type="pct"/>
            <w:shd w:val="clear" w:color="auto" w:fill="auto"/>
            <w:vAlign w:val="center"/>
          </w:tcPr>
          <w:p w14:paraId="22A588F5"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7FE53CB2" w14:textId="77777777" w:rsidTr="00866CB1">
        <w:trPr>
          <w:trHeight w:val="454"/>
        </w:trPr>
        <w:tc>
          <w:tcPr>
            <w:tcW w:w="5000" w:type="pct"/>
            <w:gridSpan w:val="3"/>
            <w:shd w:val="clear" w:color="auto" w:fill="2E74B5" w:themeFill="accent1" w:themeFillShade="BF"/>
            <w:vAlign w:val="center"/>
          </w:tcPr>
          <w:p w14:paraId="335C884A"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160A30">
              <w:rPr>
                <w:rFonts w:ascii="Times New Roman" w:eastAsia="Times New Roman" w:hAnsi="Times New Roman" w:cs="Times New Roman"/>
                <w:b/>
                <w:color w:val="FFFFFF" w:themeColor="background1"/>
                <w:sz w:val="24"/>
                <w:szCs w:val="20"/>
                <w:lang w:eastAsia="en-GB"/>
              </w:rPr>
              <w:t>SERVIZI DI PAGAMENTO</w:t>
            </w:r>
          </w:p>
        </w:tc>
      </w:tr>
      <w:tr w:rsidR="00232697" w:rsidRPr="00E238A8" w14:paraId="47901805" w14:textId="77777777" w:rsidTr="00866CB1">
        <w:trPr>
          <w:trHeight w:val="454"/>
        </w:trPr>
        <w:tc>
          <w:tcPr>
            <w:tcW w:w="5000" w:type="pct"/>
            <w:gridSpan w:val="3"/>
            <w:shd w:val="clear" w:color="auto" w:fill="8496B0" w:themeFill="text2" w:themeFillTint="99"/>
            <w:vAlign w:val="center"/>
          </w:tcPr>
          <w:p w14:paraId="18567340" w14:textId="4129E672"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E962E3">
              <w:rPr>
                <w:rFonts w:ascii="Times New Roman" w:eastAsia="Times New Roman" w:hAnsi="Times New Roman" w:cs="Times New Roman"/>
                <w:b/>
                <w:color w:val="FFFFFF" w:themeColor="background1"/>
                <w:szCs w:val="20"/>
                <w:lang w:eastAsia="en-GB"/>
              </w:rPr>
              <w:t xml:space="preserve">17. </w:t>
            </w:r>
            <w:r w:rsidR="00555DBE" w:rsidRPr="00555DBE">
              <w:rPr>
                <w:rFonts w:ascii="Times New Roman" w:eastAsia="Times New Roman" w:hAnsi="Times New Roman" w:cs="Times New Roman"/>
                <w:b/>
                <w:color w:val="FFFFFF" w:themeColor="background1"/>
                <w:szCs w:val="20"/>
                <w:lang w:eastAsia="en-GB"/>
              </w:rPr>
              <w:t>Conferma dell'intenzione del richiedente di fornire servizi di pagamento esso stesso o tramite terzi, a norma della direttiva (UE) 2015/2366 del Parlamento Europeo e del Consiglio</w:t>
            </w:r>
            <w:r w:rsidR="00555DBE">
              <w:rPr>
                <w:rStyle w:val="Rimandonotaapidipagina"/>
                <w:rFonts w:ascii="Times New Roman" w:eastAsia="Times New Roman" w:hAnsi="Times New Roman" w:cs="Times New Roman"/>
                <w:b/>
                <w:color w:val="FFFFFF" w:themeColor="background1"/>
                <w:szCs w:val="20"/>
                <w:lang w:eastAsia="en-GB"/>
              </w:rPr>
              <w:footnoteReference w:id="7"/>
            </w:r>
            <w:r w:rsidR="00555DBE" w:rsidRPr="00555DBE">
              <w:rPr>
                <w:rFonts w:ascii="Times New Roman" w:eastAsia="Times New Roman" w:hAnsi="Times New Roman" w:cs="Times New Roman"/>
                <w:b/>
                <w:color w:val="FFFFFF" w:themeColor="background1"/>
                <w:szCs w:val="20"/>
                <w:lang w:eastAsia="en-GB"/>
              </w:rPr>
              <w:t>, oppure mediante un dispositivo in conformità dell'articolo 10, paragrafo 5, del regolamento (UE) 2020/1503</w:t>
            </w:r>
          </w:p>
        </w:tc>
      </w:tr>
      <w:tr w:rsidR="00232697" w:rsidRPr="00E238A8" w14:paraId="351E287E" w14:textId="77777777" w:rsidTr="00866CB1">
        <w:trPr>
          <w:trHeight w:val="624"/>
        </w:trPr>
        <w:tc>
          <w:tcPr>
            <w:tcW w:w="1065" w:type="pct"/>
            <w:vMerge w:val="restart"/>
            <w:shd w:val="clear" w:color="auto" w:fill="F2F2F2" w:themeFill="background1" w:themeFillShade="F2"/>
            <w:vAlign w:val="center"/>
          </w:tcPr>
          <w:p w14:paraId="7DF65360" w14:textId="77777777" w:rsidR="00232697" w:rsidRPr="00E962E3" w:rsidRDefault="00232697" w:rsidP="008B77A3">
            <w:pPr>
              <w:spacing w:after="120"/>
              <w:contextualSpacing/>
              <w:jc w:val="both"/>
              <w:rPr>
                <w:rFonts w:ascii="Times New Roman" w:hAnsi="Times New Roman" w:cs="Times New Roman"/>
                <w:b/>
                <w:bCs/>
                <w:sz w:val="20"/>
                <w:szCs w:val="24"/>
              </w:rPr>
            </w:pPr>
          </w:p>
          <w:p w14:paraId="6DE988BA" w14:textId="77777777" w:rsidR="00232697" w:rsidRPr="00E962E3" w:rsidRDefault="00232697" w:rsidP="008B77A3">
            <w:pPr>
              <w:spacing w:after="120"/>
              <w:contextualSpacing/>
              <w:jc w:val="both"/>
              <w:rPr>
                <w:rFonts w:ascii="Times New Roman" w:hAnsi="Times New Roman" w:cs="Times New Roman"/>
                <w:b/>
                <w:bCs/>
                <w:sz w:val="20"/>
                <w:szCs w:val="24"/>
              </w:rPr>
            </w:pPr>
            <w:r w:rsidRPr="00E962E3">
              <w:rPr>
                <w:rFonts w:ascii="Times New Roman" w:hAnsi="Times New Roman" w:cs="Times New Roman"/>
                <w:b/>
                <w:bCs/>
                <w:sz w:val="20"/>
                <w:szCs w:val="24"/>
              </w:rPr>
              <w:t>Informazioni sui servizi di pagamento</w:t>
            </w:r>
          </w:p>
        </w:tc>
        <w:tc>
          <w:tcPr>
            <w:tcW w:w="3935" w:type="pct"/>
            <w:gridSpan w:val="2"/>
            <w:shd w:val="clear" w:color="auto" w:fill="F2F2F2" w:themeFill="background1" w:themeFillShade="F2"/>
            <w:vAlign w:val="center"/>
          </w:tcPr>
          <w:p w14:paraId="332F3557" w14:textId="77777777" w:rsidR="00232697" w:rsidRPr="00E962E3" w:rsidRDefault="00232697" w:rsidP="00C748EB">
            <w:pPr>
              <w:spacing w:after="120"/>
              <w:contextualSpacing/>
              <w:jc w:val="both"/>
              <w:rPr>
                <w:rFonts w:ascii="Times New Roman" w:eastAsia="MS Mincho" w:hAnsi="Times New Roman" w:cs="Times New Roman"/>
                <w:bCs/>
                <w:i/>
                <w:sz w:val="20"/>
                <w:szCs w:val="24"/>
                <w:lang w:eastAsia="en-GB"/>
              </w:rPr>
            </w:pPr>
            <w:r w:rsidRPr="00E962E3">
              <w:rPr>
                <w:rFonts w:ascii="Times New Roman" w:eastAsia="MS Mincho" w:hAnsi="Times New Roman" w:cs="Times New Roman"/>
                <w:bCs/>
                <w:i/>
                <w:sz w:val="20"/>
                <w:szCs w:val="24"/>
                <w:lang w:eastAsia="en-GB"/>
              </w:rPr>
              <w:t>Più compiute informazioni dovranno essere fornite nell'</w:t>
            </w:r>
            <w:r w:rsidRPr="00376B2D">
              <w:rPr>
                <w:rFonts w:ascii="Times New Roman" w:hAnsi="Times New Roman"/>
                <w:b/>
                <w:i/>
                <w:sz w:val="20"/>
              </w:rPr>
              <w:t xml:space="preserve">Allegato_17_1 </w:t>
            </w:r>
            <w:r w:rsidRPr="00E962E3">
              <w:rPr>
                <w:rFonts w:ascii="Times New Roman" w:eastAsia="MS Mincho" w:hAnsi="Times New Roman" w:cs="Times New Roman"/>
                <w:bCs/>
                <w:i/>
                <w:sz w:val="20"/>
                <w:szCs w:val="24"/>
                <w:lang w:eastAsia="en-GB"/>
              </w:rPr>
              <w:t>recante anche copia degli accordi</w:t>
            </w:r>
          </w:p>
        </w:tc>
      </w:tr>
      <w:tr w:rsidR="00232697" w:rsidRPr="00E238A8" w14:paraId="7388A1E2" w14:textId="77777777" w:rsidTr="00866CB1">
        <w:trPr>
          <w:trHeight w:val="624"/>
        </w:trPr>
        <w:tc>
          <w:tcPr>
            <w:tcW w:w="1065" w:type="pct"/>
            <w:vMerge/>
            <w:shd w:val="clear" w:color="auto" w:fill="F2F2F2" w:themeFill="background1" w:themeFillShade="F2"/>
            <w:vAlign w:val="center"/>
          </w:tcPr>
          <w:p w14:paraId="6104341A" w14:textId="77777777" w:rsidR="00232697" w:rsidRDefault="00232697" w:rsidP="008B77A3">
            <w:pPr>
              <w:spacing w:after="120"/>
              <w:contextualSpacing/>
              <w:jc w:val="both"/>
              <w:rPr>
                <w:rFonts w:ascii="Times New Roman" w:hAnsi="Times New Roman" w:cs="Times New Roman"/>
                <w:b/>
                <w:bCs/>
                <w:szCs w:val="24"/>
              </w:rPr>
            </w:pPr>
          </w:p>
        </w:tc>
        <w:tc>
          <w:tcPr>
            <w:tcW w:w="1284" w:type="pct"/>
            <w:shd w:val="clear" w:color="auto" w:fill="F2F2F2" w:themeFill="background1" w:themeFillShade="F2"/>
            <w:vAlign w:val="center"/>
          </w:tcPr>
          <w:p w14:paraId="794FAA79" w14:textId="08AEA6B6" w:rsidR="00232697" w:rsidRPr="00E962E3" w:rsidRDefault="00232697" w:rsidP="008B77A3">
            <w:pPr>
              <w:spacing w:after="120"/>
              <w:contextualSpacing/>
              <w:jc w:val="both"/>
              <w:rPr>
                <w:rFonts w:ascii="Times New Roman" w:hAnsi="Times New Roman" w:cs="Times New Roman"/>
                <w:sz w:val="20"/>
                <w:szCs w:val="24"/>
              </w:rPr>
            </w:pPr>
            <w:r w:rsidRPr="00E962E3">
              <w:rPr>
                <w:rFonts w:ascii="Times New Roman" w:hAnsi="Times New Roman" w:cs="Times New Roman"/>
                <w:sz w:val="20"/>
                <w:szCs w:val="24"/>
              </w:rPr>
              <w:t xml:space="preserve">1. </w:t>
            </w:r>
            <w:r w:rsidR="00555DBE" w:rsidRPr="00555DBE">
              <w:rPr>
                <w:rFonts w:ascii="Times New Roman" w:hAnsi="Times New Roman" w:cs="Times New Roman"/>
                <w:sz w:val="20"/>
                <w:szCs w:val="24"/>
              </w:rPr>
              <w:t>Il richiedente deve comunicare all'autorità competente se i servizi di pagamento saranno prestati (spuntare la casella appropriata):</w:t>
            </w:r>
          </w:p>
        </w:tc>
        <w:tc>
          <w:tcPr>
            <w:tcW w:w="2651" w:type="pct"/>
            <w:shd w:val="clear" w:color="auto" w:fill="auto"/>
            <w:vAlign w:val="center"/>
          </w:tcPr>
          <w:p w14:paraId="004BECC8" w14:textId="25973FA4" w:rsidR="00232697" w:rsidRPr="00E962E3" w:rsidRDefault="00000000" w:rsidP="00C748EB">
            <w:pPr>
              <w:spacing w:after="120" w:line="276" w:lineRule="auto"/>
              <w:ind w:left="44"/>
              <w:contextualSpacing/>
              <w:jc w:val="both"/>
              <w:rPr>
                <w:rFonts w:ascii="Times New Roman" w:eastAsia="MS Mincho" w:hAnsi="Times New Roman" w:cs="Times New Roman"/>
                <w:bCs/>
                <w:sz w:val="20"/>
                <w:szCs w:val="24"/>
                <w:lang w:eastAsia="en-GB"/>
              </w:rPr>
            </w:pPr>
            <w:sdt>
              <w:sdtPr>
                <w:rPr>
                  <w:rFonts w:ascii="Times New Roman" w:eastAsia="MS Mincho" w:hAnsi="Times New Roman" w:cs="Times New Roman"/>
                  <w:bCs/>
                  <w:sz w:val="20"/>
                  <w:szCs w:val="24"/>
                  <w:lang w:eastAsia="en-GB"/>
                </w:rPr>
                <w:id w:val="1065378928"/>
                <w14:checkbox>
                  <w14:checked w14:val="0"/>
                  <w14:checkedState w14:val="2612" w14:font="MS Gothic"/>
                  <w14:uncheckedState w14:val="2610" w14:font="MS Gothic"/>
                </w14:checkbox>
              </w:sdtPr>
              <w:sdtContent>
                <w:r w:rsidR="001E627E">
                  <w:rPr>
                    <w:rFonts w:ascii="MS Gothic" w:eastAsia="MS Gothic" w:hAnsi="MS Gothic" w:cs="Times New Roman" w:hint="eastAsia"/>
                    <w:bCs/>
                    <w:sz w:val="20"/>
                    <w:szCs w:val="24"/>
                    <w:lang w:eastAsia="en-GB"/>
                  </w:rPr>
                  <w:t>☐</w:t>
                </w:r>
              </w:sdtContent>
            </w:sdt>
            <w:r w:rsidR="00555DBE" w:rsidRPr="00555DBE">
              <w:rPr>
                <w:rFonts w:ascii="Times New Roman" w:eastAsia="MS Mincho" w:hAnsi="Times New Roman" w:cs="Times New Roman"/>
                <w:bCs/>
                <w:sz w:val="20"/>
                <w:szCs w:val="24"/>
                <w:lang w:eastAsia="en-GB"/>
              </w:rPr>
              <w:t>dal richiedente stesso. In questo caso il richiedente deve fornire informazioni sull'autorizzazione pertinente come prestatore di servizi di pagamento in conformità della direttiva 2015/2366</w:t>
            </w:r>
            <w:r w:rsidR="00232697" w:rsidRPr="00E962E3">
              <w:rPr>
                <w:rFonts w:ascii="Times New Roman" w:eastAsia="MS Mincho" w:hAnsi="Times New Roman" w:cs="Times New Roman"/>
                <w:bCs/>
                <w:sz w:val="20"/>
                <w:szCs w:val="24"/>
                <w:lang w:eastAsia="en-GB"/>
              </w:rPr>
              <w:t>;</w:t>
            </w:r>
          </w:p>
          <w:p w14:paraId="7BC75BD7" w14:textId="49C45AE3" w:rsidR="00232697" w:rsidRPr="00E962E3" w:rsidRDefault="00000000" w:rsidP="00C748EB">
            <w:pPr>
              <w:spacing w:after="120" w:line="276" w:lineRule="auto"/>
              <w:ind w:left="44"/>
              <w:contextualSpacing/>
              <w:jc w:val="both"/>
              <w:rPr>
                <w:rFonts w:ascii="Times New Roman" w:eastAsia="MS Mincho" w:hAnsi="Times New Roman" w:cs="Times New Roman"/>
                <w:bCs/>
                <w:sz w:val="20"/>
                <w:szCs w:val="24"/>
                <w:lang w:eastAsia="en-GB"/>
              </w:rPr>
            </w:pPr>
            <w:sdt>
              <w:sdtPr>
                <w:rPr>
                  <w:rFonts w:ascii="Times New Roman" w:eastAsia="MS Mincho" w:hAnsi="Times New Roman" w:cs="Times New Roman"/>
                  <w:bCs/>
                  <w:sz w:val="20"/>
                  <w:szCs w:val="24"/>
                  <w:lang w:eastAsia="en-GB"/>
                </w:rPr>
                <w:id w:val="290712076"/>
                <w14:checkbox>
                  <w14:checked w14:val="0"/>
                  <w14:checkedState w14:val="2612" w14:font="MS Gothic"/>
                  <w14:uncheckedState w14:val="2610" w14:font="MS Gothic"/>
                </w14:checkbox>
              </w:sdtPr>
              <w:sdtContent>
                <w:r w:rsidR="001E627E">
                  <w:rPr>
                    <w:rFonts w:ascii="MS Gothic" w:eastAsia="MS Gothic" w:hAnsi="MS Gothic" w:cs="Times New Roman" w:hint="eastAsia"/>
                    <w:bCs/>
                    <w:sz w:val="20"/>
                    <w:szCs w:val="24"/>
                    <w:lang w:eastAsia="en-GB"/>
                  </w:rPr>
                  <w:t>☐</w:t>
                </w:r>
              </w:sdtContent>
            </w:sdt>
            <w:r w:rsidR="00555DBE" w:rsidRPr="00555DBE">
              <w:rPr>
                <w:rFonts w:ascii="Times New Roman" w:eastAsia="MS Mincho" w:hAnsi="Times New Roman" w:cs="Times New Roman"/>
                <w:bCs/>
                <w:sz w:val="20"/>
                <w:szCs w:val="24"/>
                <w:lang w:eastAsia="en-GB"/>
              </w:rPr>
              <w:t>da un soggetto terzo autorizzato. In tal caso il richiedente deve indicare il nome del soggetto terzo e trasmettere una copia dell'accordo sottoscritto con  quest'ultimo, contenente tutti gli elementi necessari per conformarsi al regolamento (UE) 2020/1503 ove disponibili, oppure una copia dell'accordo preliminare con il soggetto terzo, contenente tutti gli elementi necessari per conformarsi al regolamento (UE) 2020/1503, sottoscritto da un terzo autorizzato a prestare servizi di pagamento in conformità del diritto dell'Unione o nazionale</w:t>
            </w:r>
            <w:r w:rsidR="00232697" w:rsidRPr="00E962E3">
              <w:rPr>
                <w:rFonts w:ascii="Times New Roman" w:eastAsia="MS Mincho" w:hAnsi="Times New Roman" w:cs="Times New Roman"/>
                <w:bCs/>
                <w:sz w:val="20"/>
                <w:szCs w:val="24"/>
                <w:lang w:eastAsia="en-GB"/>
              </w:rPr>
              <w:t>;</w:t>
            </w:r>
          </w:p>
          <w:p w14:paraId="2A1B473C" w14:textId="419607B7" w:rsidR="00232697" w:rsidRPr="00E962E3" w:rsidRDefault="00000000" w:rsidP="00C748EB">
            <w:pPr>
              <w:spacing w:after="120" w:line="276" w:lineRule="auto"/>
              <w:ind w:left="44"/>
              <w:contextualSpacing/>
              <w:jc w:val="both"/>
              <w:rPr>
                <w:rFonts w:ascii="Times New Roman" w:eastAsia="MS Mincho" w:hAnsi="Times New Roman" w:cs="Times New Roman"/>
                <w:bCs/>
                <w:sz w:val="20"/>
                <w:szCs w:val="24"/>
                <w:lang w:eastAsia="en-GB"/>
              </w:rPr>
            </w:pPr>
            <w:sdt>
              <w:sdtPr>
                <w:rPr>
                  <w:rFonts w:ascii="Times New Roman" w:eastAsia="MS Mincho" w:hAnsi="Times New Roman" w:cs="Times New Roman"/>
                  <w:bCs/>
                  <w:sz w:val="20"/>
                  <w:szCs w:val="24"/>
                  <w:lang w:eastAsia="en-GB"/>
                </w:rPr>
                <w:id w:val="-1424721489"/>
                <w14:checkbox>
                  <w14:checked w14:val="0"/>
                  <w14:checkedState w14:val="2612" w14:font="MS Gothic"/>
                  <w14:uncheckedState w14:val="2610" w14:font="MS Gothic"/>
                </w14:checkbox>
              </w:sdtPr>
              <w:sdtContent>
                <w:r w:rsidR="001E627E">
                  <w:rPr>
                    <w:rFonts w:ascii="MS Gothic" w:eastAsia="MS Gothic" w:hAnsi="MS Gothic" w:cs="Times New Roman" w:hint="eastAsia"/>
                    <w:bCs/>
                    <w:sz w:val="20"/>
                    <w:szCs w:val="24"/>
                    <w:lang w:eastAsia="en-GB"/>
                  </w:rPr>
                  <w:t>☐</w:t>
                </w:r>
              </w:sdtContent>
            </w:sdt>
            <w:r w:rsidR="00555DBE" w:rsidRPr="00555DBE">
              <w:rPr>
                <w:rFonts w:ascii="Times New Roman" w:eastAsia="MS Mincho" w:hAnsi="Times New Roman" w:cs="Times New Roman"/>
                <w:bCs/>
                <w:sz w:val="20"/>
                <w:szCs w:val="24"/>
                <w:lang w:eastAsia="en-GB"/>
              </w:rPr>
              <w:t>in conformità dell’articolo 10, paragrafo 5, del regolamento (UE) 2020/1503, attraverso dispositivi volti ad assicurare che i titolari dei progetti accettino finanziamenti di progetti di crowdfunding o altri pagamenti esclusivamente tramite prestatori di servizi di pagamento in conformità alla direttiva (UE) 2015/2366. In tal caso il richiedente deve fornire una descrizione di tali dispositivi</w:t>
            </w:r>
            <w:r w:rsidR="00232697" w:rsidRPr="00E962E3">
              <w:rPr>
                <w:rFonts w:ascii="Times New Roman" w:eastAsia="MS Mincho" w:hAnsi="Times New Roman" w:cs="Times New Roman"/>
                <w:bCs/>
                <w:sz w:val="20"/>
                <w:szCs w:val="24"/>
                <w:lang w:eastAsia="en-GB"/>
              </w:rPr>
              <w:t>.</w:t>
            </w:r>
            <w:r w:rsidR="0034091A">
              <w:rPr>
                <w:rFonts w:ascii="Times New Roman" w:eastAsia="MS Mincho" w:hAnsi="Times New Roman" w:cs="Times New Roman"/>
                <w:bCs/>
                <w:sz w:val="20"/>
                <w:szCs w:val="24"/>
                <w:lang w:eastAsia="en-GB"/>
              </w:rPr>
              <w:t xml:space="preserve"> </w:t>
            </w:r>
          </w:p>
        </w:tc>
      </w:tr>
      <w:tr w:rsidR="00232697" w:rsidRPr="00E238A8" w14:paraId="17E84116" w14:textId="77777777" w:rsidTr="00866CB1">
        <w:trPr>
          <w:trHeight w:val="624"/>
        </w:trPr>
        <w:tc>
          <w:tcPr>
            <w:tcW w:w="1065" w:type="pct"/>
            <w:vMerge/>
            <w:shd w:val="clear" w:color="auto" w:fill="F2F2F2" w:themeFill="background1" w:themeFillShade="F2"/>
            <w:vAlign w:val="center"/>
          </w:tcPr>
          <w:p w14:paraId="5BB75A2E" w14:textId="77777777" w:rsidR="00232697" w:rsidRDefault="00232697" w:rsidP="008B77A3">
            <w:pPr>
              <w:spacing w:after="120"/>
              <w:contextualSpacing/>
              <w:jc w:val="both"/>
              <w:rPr>
                <w:rFonts w:ascii="Times New Roman" w:hAnsi="Times New Roman" w:cs="Times New Roman"/>
                <w:b/>
                <w:bCs/>
                <w:szCs w:val="24"/>
              </w:rPr>
            </w:pPr>
          </w:p>
        </w:tc>
        <w:tc>
          <w:tcPr>
            <w:tcW w:w="1284" w:type="pct"/>
            <w:shd w:val="clear" w:color="auto" w:fill="F2F2F2" w:themeFill="background1" w:themeFillShade="F2"/>
            <w:vAlign w:val="center"/>
          </w:tcPr>
          <w:p w14:paraId="240B72F3" w14:textId="33B2D6CA" w:rsidR="00232697" w:rsidRPr="00E962E3" w:rsidRDefault="00232697" w:rsidP="008B77A3">
            <w:pPr>
              <w:spacing w:after="120"/>
              <w:contextualSpacing/>
              <w:jc w:val="both"/>
              <w:rPr>
                <w:rFonts w:ascii="Times New Roman" w:hAnsi="Times New Roman" w:cs="Times New Roman"/>
                <w:sz w:val="20"/>
                <w:szCs w:val="24"/>
              </w:rPr>
            </w:pPr>
            <w:r w:rsidRPr="00E962E3">
              <w:rPr>
                <w:rFonts w:ascii="Times New Roman" w:hAnsi="Times New Roman" w:cs="Times New Roman"/>
                <w:sz w:val="20"/>
                <w:szCs w:val="24"/>
              </w:rPr>
              <w:t xml:space="preserve">2. </w:t>
            </w:r>
            <w:r w:rsidR="00555DBE" w:rsidRPr="00555DBE">
              <w:rPr>
                <w:rFonts w:ascii="Times New Roman" w:hAnsi="Times New Roman" w:cs="Times New Roman"/>
                <w:sz w:val="20"/>
                <w:szCs w:val="24"/>
              </w:rPr>
              <w:t>Il richiedente deve includere una descrizione delle procedure e dei sistemi attraverso i quali i fondi degli investitori saranno messi a disposizione del titolare del progetto e attraverso i quali gli investitori riceveranno la remunerazione del capitale investito</w:t>
            </w:r>
            <w:r w:rsidR="00555DBE">
              <w:rPr>
                <w:rFonts w:ascii="Times New Roman" w:hAnsi="Times New Roman" w:cs="Times New Roman"/>
                <w:sz w:val="20"/>
                <w:szCs w:val="24"/>
              </w:rPr>
              <w:t>.</w:t>
            </w:r>
          </w:p>
        </w:tc>
        <w:tc>
          <w:tcPr>
            <w:tcW w:w="2651" w:type="pct"/>
            <w:shd w:val="clear" w:color="auto" w:fill="auto"/>
            <w:vAlign w:val="center"/>
          </w:tcPr>
          <w:p w14:paraId="66459EC1"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A0382C" w14:paraId="0C2ED89F" w14:textId="77777777" w:rsidTr="00866CB1">
        <w:trPr>
          <w:trHeight w:val="510"/>
        </w:trPr>
        <w:tc>
          <w:tcPr>
            <w:tcW w:w="5000" w:type="pct"/>
            <w:gridSpan w:val="3"/>
            <w:shd w:val="clear" w:color="auto" w:fill="2E74B5" w:themeFill="accent1" w:themeFillShade="BF"/>
            <w:vAlign w:val="center"/>
          </w:tcPr>
          <w:p w14:paraId="44159CD8" w14:textId="77777777" w:rsidR="00232697" w:rsidRPr="00DE7B3F" w:rsidRDefault="00232697" w:rsidP="008B77A3">
            <w:pPr>
              <w:spacing w:after="120"/>
              <w:contextualSpacing/>
              <w:jc w:val="both"/>
              <w:rPr>
                <w:rFonts w:ascii="Times New Roman" w:eastAsia="Times New Roman" w:hAnsi="Times New Roman" w:cs="Times New Roman"/>
                <w:sz w:val="20"/>
                <w:szCs w:val="20"/>
                <w:lang w:val="en-US" w:eastAsia="en-GB"/>
              </w:rPr>
            </w:pPr>
            <w:r>
              <w:rPr>
                <w:rFonts w:ascii="Times New Roman" w:eastAsia="Times New Roman" w:hAnsi="Times New Roman" w:cs="Times New Roman"/>
                <w:b/>
                <w:color w:val="FFFFFF" w:themeColor="background1"/>
                <w:sz w:val="24"/>
                <w:szCs w:val="20"/>
                <w:lang w:val="en-US" w:eastAsia="en-GB"/>
              </w:rPr>
              <w:t>KEY INVESTMENT INFORMATION SHEET (</w:t>
            </w:r>
            <w:r w:rsidRPr="00DE7B3F">
              <w:rPr>
                <w:rFonts w:ascii="Times New Roman" w:eastAsia="Times New Roman" w:hAnsi="Times New Roman" w:cs="Times New Roman"/>
                <w:b/>
                <w:color w:val="FFFFFF" w:themeColor="background1"/>
                <w:sz w:val="24"/>
                <w:szCs w:val="20"/>
                <w:lang w:val="en-US" w:eastAsia="en-GB"/>
              </w:rPr>
              <w:t>KIIS</w:t>
            </w:r>
            <w:r>
              <w:rPr>
                <w:rFonts w:ascii="Times New Roman" w:eastAsia="Times New Roman" w:hAnsi="Times New Roman" w:cs="Times New Roman"/>
                <w:b/>
                <w:color w:val="FFFFFF" w:themeColor="background1"/>
                <w:sz w:val="24"/>
                <w:szCs w:val="20"/>
                <w:lang w:val="en-US" w:eastAsia="en-GB"/>
              </w:rPr>
              <w:t>)</w:t>
            </w:r>
          </w:p>
        </w:tc>
      </w:tr>
      <w:tr w:rsidR="00232697" w:rsidRPr="00E238A8" w14:paraId="343C9AF5" w14:textId="77777777" w:rsidTr="00866CB1">
        <w:trPr>
          <w:trHeight w:val="397"/>
        </w:trPr>
        <w:tc>
          <w:tcPr>
            <w:tcW w:w="5000" w:type="pct"/>
            <w:gridSpan w:val="3"/>
            <w:shd w:val="clear" w:color="auto" w:fill="8496B0" w:themeFill="text2" w:themeFillTint="99"/>
            <w:vAlign w:val="center"/>
          </w:tcPr>
          <w:p w14:paraId="7C39108B" w14:textId="6EE6DF04" w:rsidR="00232697" w:rsidRPr="00E962E3" w:rsidRDefault="00232697" w:rsidP="008B77A3">
            <w:pPr>
              <w:spacing w:after="120"/>
              <w:contextualSpacing/>
              <w:jc w:val="both"/>
              <w:rPr>
                <w:rFonts w:ascii="Times New Roman" w:eastAsia="Times New Roman" w:hAnsi="Times New Roman" w:cs="Times New Roman"/>
                <w:szCs w:val="20"/>
                <w:lang w:eastAsia="en-GB"/>
              </w:rPr>
            </w:pPr>
            <w:r w:rsidRPr="00E962E3">
              <w:rPr>
                <w:rFonts w:ascii="Times New Roman" w:eastAsia="Times New Roman" w:hAnsi="Times New Roman" w:cs="Times New Roman"/>
                <w:b/>
                <w:color w:val="FFFFFF" w:themeColor="background1"/>
                <w:szCs w:val="20"/>
                <w:lang w:eastAsia="en-GB"/>
              </w:rPr>
              <w:lastRenderedPageBreak/>
              <w:t xml:space="preserve">18. </w:t>
            </w:r>
            <w:r w:rsidR="007D393B" w:rsidRPr="007D393B">
              <w:rPr>
                <w:rFonts w:ascii="Times New Roman" w:eastAsia="Times New Roman" w:hAnsi="Times New Roman" w:cs="Times New Roman"/>
                <w:b/>
                <w:color w:val="FFFFFF" w:themeColor="background1"/>
                <w:szCs w:val="20"/>
                <w:lang w:eastAsia="en-GB"/>
              </w:rPr>
              <w:t>Procedure per verificare la completezza, la correttezza e la chiarezza delle informazioni che figurano nella scheda contenente le informazioni chiave sull’investimento</w:t>
            </w:r>
          </w:p>
        </w:tc>
      </w:tr>
      <w:tr w:rsidR="00232697" w:rsidRPr="00E238A8" w14:paraId="2116FAA1" w14:textId="77777777" w:rsidTr="00866CB1">
        <w:trPr>
          <w:trHeight w:val="454"/>
        </w:trPr>
        <w:tc>
          <w:tcPr>
            <w:tcW w:w="1065" w:type="pct"/>
            <w:vMerge w:val="restart"/>
            <w:shd w:val="clear" w:color="auto" w:fill="F2F2F2" w:themeFill="background1" w:themeFillShade="F2"/>
            <w:vAlign w:val="center"/>
          </w:tcPr>
          <w:p w14:paraId="14118997" w14:textId="286D22C7" w:rsidR="00232697" w:rsidRPr="00E962E3" w:rsidRDefault="007D393B" w:rsidP="008B77A3">
            <w:pPr>
              <w:spacing w:after="120"/>
              <w:contextualSpacing/>
              <w:jc w:val="both"/>
              <w:rPr>
                <w:rFonts w:ascii="Times New Roman" w:hAnsi="Times New Roman" w:cs="Times New Roman"/>
                <w:b/>
                <w:sz w:val="20"/>
              </w:rPr>
            </w:pPr>
            <w:r w:rsidRPr="007D393B">
              <w:rPr>
                <w:rFonts w:ascii="Times New Roman" w:hAnsi="Times New Roman" w:cs="Times New Roman"/>
                <w:b/>
                <w:sz w:val="20"/>
              </w:rPr>
              <w:t>Procedure relative alla scheda contenente le informazioni chiave sull’investimento</w:t>
            </w:r>
          </w:p>
        </w:tc>
        <w:tc>
          <w:tcPr>
            <w:tcW w:w="3935" w:type="pct"/>
            <w:gridSpan w:val="2"/>
            <w:shd w:val="clear" w:color="auto" w:fill="F2F2F2" w:themeFill="background1" w:themeFillShade="F2"/>
            <w:vAlign w:val="center"/>
          </w:tcPr>
          <w:p w14:paraId="7FD81E7F" w14:textId="77777777" w:rsidR="00232697" w:rsidRPr="00E962E3" w:rsidRDefault="00232697" w:rsidP="008B77A3">
            <w:pPr>
              <w:spacing w:after="120"/>
              <w:contextualSpacing/>
              <w:jc w:val="both"/>
              <w:rPr>
                <w:rFonts w:ascii="Times New Roman" w:eastAsia="Times New Roman" w:hAnsi="Times New Roman" w:cs="Times New Roman"/>
                <w:i/>
                <w:sz w:val="20"/>
                <w:szCs w:val="20"/>
                <w:lang w:eastAsia="en-GB"/>
              </w:rPr>
            </w:pPr>
            <w:r w:rsidRPr="00E962E3">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Allegato_18</w:t>
            </w:r>
          </w:p>
        </w:tc>
      </w:tr>
      <w:tr w:rsidR="00232697" w:rsidRPr="00E238A8" w14:paraId="3EA82D72" w14:textId="77777777" w:rsidTr="00866CB1">
        <w:trPr>
          <w:trHeight w:val="624"/>
        </w:trPr>
        <w:tc>
          <w:tcPr>
            <w:tcW w:w="1065" w:type="pct"/>
            <w:vMerge/>
            <w:shd w:val="clear" w:color="auto" w:fill="F2F2F2" w:themeFill="background1" w:themeFillShade="F2"/>
            <w:vAlign w:val="center"/>
          </w:tcPr>
          <w:p w14:paraId="0999BC25" w14:textId="77777777" w:rsidR="00232697" w:rsidRPr="00DE7B3F" w:rsidRDefault="00232697" w:rsidP="008B77A3">
            <w:pPr>
              <w:spacing w:after="120"/>
              <w:contextualSpacing/>
              <w:jc w:val="both"/>
              <w:rPr>
                <w:rFonts w:ascii="Times New Roman" w:hAnsi="Times New Roman" w:cs="Times New Roman"/>
                <w:sz w:val="20"/>
              </w:rPr>
            </w:pPr>
          </w:p>
        </w:tc>
        <w:tc>
          <w:tcPr>
            <w:tcW w:w="1284" w:type="pct"/>
            <w:shd w:val="clear" w:color="auto" w:fill="F2F2F2" w:themeFill="background1" w:themeFillShade="F2"/>
            <w:vAlign w:val="center"/>
          </w:tcPr>
          <w:p w14:paraId="69D3A01F" w14:textId="2EAC5A53" w:rsidR="00232697" w:rsidRPr="00DE7B3F" w:rsidRDefault="007D393B" w:rsidP="008B77A3">
            <w:pPr>
              <w:spacing w:after="120"/>
              <w:contextualSpacing/>
              <w:jc w:val="both"/>
              <w:rPr>
                <w:rFonts w:ascii="Times New Roman" w:hAnsi="Times New Roman" w:cs="Times New Roman"/>
                <w:sz w:val="20"/>
              </w:rPr>
            </w:pPr>
            <w:r w:rsidRPr="007D393B">
              <w:rPr>
                <w:rFonts w:ascii="Times New Roman" w:hAnsi="Times New Roman" w:cs="Times New Roman"/>
                <w:sz w:val="20"/>
              </w:rPr>
              <w:t>Descrizione delle procedure pertinenti adottate dal richiedente</w:t>
            </w:r>
            <w:r>
              <w:rPr>
                <w:rFonts w:ascii="Times New Roman" w:hAnsi="Times New Roman" w:cs="Times New Roman"/>
                <w:sz w:val="20"/>
              </w:rPr>
              <w:t>.</w:t>
            </w:r>
          </w:p>
        </w:tc>
        <w:tc>
          <w:tcPr>
            <w:tcW w:w="2651" w:type="pct"/>
            <w:shd w:val="clear" w:color="auto" w:fill="auto"/>
            <w:vAlign w:val="center"/>
          </w:tcPr>
          <w:p w14:paraId="76B2A671"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071855" w14:paraId="519B5AFA" w14:textId="77777777" w:rsidTr="00866CB1">
        <w:trPr>
          <w:trHeight w:val="624"/>
        </w:trPr>
        <w:tc>
          <w:tcPr>
            <w:tcW w:w="5000" w:type="pct"/>
            <w:gridSpan w:val="3"/>
            <w:shd w:val="clear" w:color="auto" w:fill="2E74B5" w:themeFill="accent1" w:themeFillShade="BF"/>
            <w:vAlign w:val="center"/>
          </w:tcPr>
          <w:p w14:paraId="54E43392"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Pr>
                <w:rFonts w:ascii="Times New Roman" w:eastAsia="Times New Roman" w:hAnsi="Times New Roman" w:cs="Times New Roman"/>
                <w:b/>
                <w:color w:val="FFFFFF" w:themeColor="background1"/>
                <w:sz w:val="24"/>
                <w:szCs w:val="20"/>
                <w:lang w:eastAsia="en-GB"/>
              </w:rPr>
              <w:t>VERIFICHE INVESTITORI</w:t>
            </w:r>
          </w:p>
        </w:tc>
      </w:tr>
      <w:tr w:rsidR="00232697" w:rsidRPr="00E238A8" w14:paraId="6261F4E8" w14:textId="77777777" w:rsidTr="00866CB1">
        <w:trPr>
          <w:trHeight w:val="624"/>
        </w:trPr>
        <w:tc>
          <w:tcPr>
            <w:tcW w:w="5000" w:type="pct"/>
            <w:gridSpan w:val="3"/>
            <w:shd w:val="clear" w:color="auto" w:fill="8496B0" w:themeFill="text2" w:themeFillTint="99"/>
            <w:vAlign w:val="center"/>
          </w:tcPr>
          <w:p w14:paraId="4FFE1B16" w14:textId="2511DDDF"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r w:rsidRPr="00E962E3">
              <w:rPr>
                <w:rFonts w:ascii="Times New Roman" w:eastAsia="Times New Roman" w:hAnsi="Times New Roman" w:cs="Times New Roman"/>
                <w:b/>
                <w:color w:val="FFFFFF" w:themeColor="background1"/>
                <w:szCs w:val="20"/>
                <w:lang w:eastAsia="en-GB"/>
              </w:rPr>
              <w:t xml:space="preserve">19. </w:t>
            </w:r>
            <w:r w:rsidR="007D393B" w:rsidRPr="007D393B">
              <w:rPr>
                <w:rFonts w:ascii="Times New Roman" w:eastAsia="Times New Roman" w:hAnsi="Times New Roman" w:cs="Times New Roman"/>
                <w:b/>
                <w:color w:val="FFFFFF" w:themeColor="background1"/>
                <w:szCs w:val="20"/>
                <w:lang w:eastAsia="en-GB"/>
              </w:rPr>
              <w:t>Procedure in relazione ai limiti di investimento per gli investitori non sofisticati di cui all'articolo 21, paragrafo 7, del regolamento (UE) 2020/1503</w:t>
            </w:r>
          </w:p>
        </w:tc>
      </w:tr>
      <w:tr w:rsidR="00232697" w:rsidRPr="00E238A8" w14:paraId="5F8FBAF6" w14:textId="77777777" w:rsidTr="00866CB1">
        <w:trPr>
          <w:trHeight w:val="624"/>
        </w:trPr>
        <w:tc>
          <w:tcPr>
            <w:tcW w:w="1065" w:type="pct"/>
            <w:vMerge w:val="restart"/>
            <w:shd w:val="clear" w:color="auto" w:fill="F2F2F2" w:themeFill="background1" w:themeFillShade="F2"/>
            <w:vAlign w:val="center"/>
          </w:tcPr>
          <w:p w14:paraId="62FD40EB" w14:textId="77777777" w:rsidR="00232697" w:rsidRPr="00DE7B3F" w:rsidRDefault="00232697" w:rsidP="008B77A3">
            <w:pPr>
              <w:spacing w:after="120"/>
              <w:contextualSpacing/>
              <w:jc w:val="both"/>
              <w:rPr>
                <w:rFonts w:ascii="Times New Roman" w:hAnsi="Times New Roman" w:cs="Times New Roman"/>
                <w:b/>
                <w:bCs/>
                <w:szCs w:val="24"/>
              </w:rPr>
            </w:pPr>
          </w:p>
          <w:p w14:paraId="28B07301" w14:textId="667C2AE2" w:rsidR="00232697" w:rsidRPr="00DE7B3F" w:rsidRDefault="007D393B" w:rsidP="008B77A3">
            <w:pPr>
              <w:spacing w:after="120"/>
              <w:contextualSpacing/>
              <w:jc w:val="both"/>
              <w:rPr>
                <w:rFonts w:ascii="Times New Roman" w:hAnsi="Times New Roman" w:cs="Times New Roman"/>
                <w:b/>
                <w:bCs/>
                <w:szCs w:val="24"/>
              </w:rPr>
            </w:pPr>
            <w:r w:rsidRPr="007D393B">
              <w:rPr>
                <w:rFonts w:ascii="Times New Roman" w:hAnsi="Times New Roman" w:cs="Times New Roman"/>
                <w:b/>
                <w:bCs/>
                <w:sz w:val="20"/>
                <w:szCs w:val="24"/>
              </w:rPr>
              <w:t>Procedure relative ai limiti di investimento per gli investitori non sofisticati</w:t>
            </w:r>
          </w:p>
        </w:tc>
        <w:tc>
          <w:tcPr>
            <w:tcW w:w="3935" w:type="pct"/>
            <w:gridSpan w:val="2"/>
            <w:shd w:val="clear" w:color="auto" w:fill="F2F2F2" w:themeFill="background1" w:themeFillShade="F2"/>
            <w:vAlign w:val="center"/>
          </w:tcPr>
          <w:p w14:paraId="1438BBF7" w14:textId="39763D61" w:rsidR="00232697" w:rsidRPr="00E962E3" w:rsidRDefault="00232697" w:rsidP="008B77A3">
            <w:pPr>
              <w:spacing w:after="120"/>
              <w:contextualSpacing/>
              <w:jc w:val="both"/>
              <w:rPr>
                <w:rFonts w:ascii="Times New Roman" w:eastAsia="Times New Roman" w:hAnsi="Times New Roman" w:cs="Times New Roman"/>
                <w:i/>
                <w:sz w:val="20"/>
                <w:szCs w:val="20"/>
                <w:lang w:eastAsia="en-GB"/>
              </w:rPr>
            </w:pPr>
            <w:r w:rsidRPr="00E962E3">
              <w:rPr>
                <w:rFonts w:ascii="Times New Roman" w:eastAsia="Times New Roman" w:hAnsi="Times New Roman" w:cs="Times New Roman"/>
                <w:i/>
                <w:sz w:val="20"/>
                <w:szCs w:val="20"/>
                <w:lang w:eastAsia="en-GB"/>
              </w:rPr>
              <w:t>Più compiute informazioni potranno essere fornite nell'</w:t>
            </w:r>
            <w:r w:rsidRPr="00376B2D">
              <w:rPr>
                <w:rFonts w:ascii="Times New Roman" w:hAnsi="Times New Roman"/>
                <w:b/>
                <w:i/>
                <w:sz w:val="20"/>
              </w:rPr>
              <w:t xml:space="preserve">Allegato_19 </w:t>
            </w:r>
            <w:r w:rsidRPr="00E962E3">
              <w:rPr>
                <w:rFonts w:ascii="Times New Roman" w:eastAsia="Times New Roman" w:hAnsi="Times New Roman" w:cs="Times New Roman"/>
                <w:i/>
                <w:sz w:val="20"/>
                <w:szCs w:val="20"/>
                <w:lang w:eastAsia="en-GB"/>
              </w:rPr>
              <w:t>suddividendo i paragrafi in base al</w:t>
            </w:r>
            <w:r w:rsidR="00D35CBB">
              <w:rPr>
                <w:rFonts w:ascii="Times New Roman" w:eastAsia="Times New Roman" w:hAnsi="Times New Roman" w:cs="Times New Roman"/>
                <w:i/>
                <w:sz w:val="20"/>
                <w:szCs w:val="20"/>
                <w:lang w:eastAsia="en-GB"/>
              </w:rPr>
              <w:t xml:space="preserve"> punto 1,</w:t>
            </w:r>
            <w:r w:rsidRPr="00E962E3">
              <w:rPr>
                <w:rFonts w:ascii="Times New Roman" w:eastAsia="Times New Roman" w:hAnsi="Times New Roman" w:cs="Times New Roman"/>
                <w:i/>
                <w:sz w:val="20"/>
                <w:szCs w:val="20"/>
                <w:lang w:eastAsia="en-GB"/>
              </w:rPr>
              <w:t xml:space="preserve"> lett. a), b) e c) e al punto 2.  </w:t>
            </w:r>
          </w:p>
        </w:tc>
      </w:tr>
      <w:tr w:rsidR="00232697" w:rsidRPr="00E238A8" w14:paraId="547C2653" w14:textId="77777777" w:rsidTr="00866CB1">
        <w:trPr>
          <w:trHeight w:val="624"/>
        </w:trPr>
        <w:tc>
          <w:tcPr>
            <w:tcW w:w="1065" w:type="pct"/>
            <w:vMerge/>
            <w:shd w:val="clear" w:color="auto" w:fill="F2F2F2" w:themeFill="background1" w:themeFillShade="F2"/>
            <w:vAlign w:val="center"/>
          </w:tcPr>
          <w:p w14:paraId="28044D1B" w14:textId="77777777" w:rsidR="00232697" w:rsidRDefault="00232697" w:rsidP="008B77A3">
            <w:pPr>
              <w:spacing w:after="120"/>
              <w:contextualSpacing/>
              <w:jc w:val="both"/>
              <w:rPr>
                <w:rFonts w:ascii="Times New Roman" w:hAnsi="Times New Roman" w:cs="Times New Roman"/>
                <w:b/>
                <w:bCs/>
                <w:szCs w:val="24"/>
              </w:rPr>
            </w:pPr>
          </w:p>
        </w:tc>
        <w:tc>
          <w:tcPr>
            <w:tcW w:w="1284" w:type="pct"/>
            <w:shd w:val="clear" w:color="auto" w:fill="F2F2F2" w:themeFill="background1" w:themeFillShade="F2"/>
            <w:vAlign w:val="center"/>
          </w:tcPr>
          <w:p w14:paraId="0B0F53F3" w14:textId="397984EF" w:rsidR="007D393B" w:rsidRDefault="007D393B" w:rsidP="008B77A3">
            <w:pPr>
              <w:spacing w:after="120"/>
              <w:contextualSpacing/>
              <w:jc w:val="both"/>
              <w:rPr>
                <w:rFonts w:ascii="Times New Roman" w:hAnsi="Times New Roman" w:cs="Times New Roman"/>
                <w:sz w:val="20"/>
                <w:szCs w:val="24"/>
              </w:rPr>
            </w:pPr>
            <w:r w:rsidRPr="007D393B">
              <w:rPr>
                <w:rFonts w:ascii="Times New Roman" w:hAnsi="Times New Roman" w:cs="Times New Roman"/>
                <w:sz w:val="20"/>
                <w:szCs w:val="24"/>
              </w:rPr>
              <w:t xml:space="preserve">1. Il richiedente deve fornire una descrizione delle procedure adottate al fine di: </w:t>
            </w:r>
          </w:p>
          <w:p w14:paraId="7916AACC" w14:textId="069408BC" w:rsidR="00232697" w:rsidRPr="00AE3847" w:rsidRDefault="00232697" w:rsidP="008B77A3">
            <w:pPr>
              <w:spacing w:after="120"/>
              <w:contextualSpacing/>
              <w:jc w:val="both"/>
              <w:rPr>
                <w:rFonts w:ascii="Times New Roman" w:hAnsi="Times New Roman" w:cs="Times New Roman"/>
                <w:sz w:val="20"/>
                <w:szCs w:val="24"/>
              </w:rPr>
            </w:pPr>
            <w:r w:rsidRPr="00AE3847">
              <w:rPr>
                <w:rFonts w:ascii="Times New Roman" w:hAnsi="Times New Roman" w:cs="Times New Roman"/>
                <w:sz w:val="20"/>
                <w:szCs w:val="24"/>
              </w:rPr>
              <w:t xml:space="preserve">a) </w:t>
            </w:r>
            <w:r w:rsidR="007D393B" w:rsidRPr="007D393B">
              <w:rPr>
                <w:rFonts w:ascii="Times New Roman" w:hAnsi="Times New Roman" w:cs="Times New Roman"/>
                <w:sz w:val="20"/>
                <w:szCs w:val="24"/>
              </w:rPr>
              <w:t>valutare se i servizi di crowdfunding offerti, e quali di essi, siano appropriati, compresi i dettagli sulle informazioni richieste agli investitori non sofisticati circa l'esperienza, gli obiettivi di investimento, la situazione finanziaria e la comprensione di base dei rischi legati all'investimento in generale e alle tipologie di investimento offerte sulla piattaforma di crowdfunding, come stabilito all'articolo 21, paragrafi 1 e 2, del regolamento (UE) 2020/1503</w:t>
            </w:r>
            <w:r w:rsidRPr="00AE3847">
              <w:rPr>
                <w:rFonts w:ascii="Times New Roman" w:hAnsi="Times New Roman" w:cs="Times New Roman"/>
                <w:sz w:val="20"/>
                <w:szCs w:val="24"/>
              </w:rPr>
              <w:t>;</w:t>
            </w:r>
          </w:p>
          <w:p w14:paraId="75A35C2D" w14:textId="781FB6C3" w:rsidR="00232697" w:rsidRPr="00AE3847" w:rsidRDefault="00232697" w:rsidP="008B77A3">
            <w:pPr>
              <w:spacing w:after="120"/>
              <w:contextualSpacing/>
              <w:jc w:val="both"/>
              <w:rPr>
                <w:rFonts w:ascii="Times New Roman" w:hAnsi="Times New Roman" w:cs="Times New Roman"/>
                <w:sz w:val="20"/>
                <w:szCs w:val="24"/>
              </w:rPr>
            </w:pPr>
            <w:r w:rsidRPr="00AE3847">
              <w:rPr>
                <w:rFonts w:ascii="Times New Roman" w:hAnsi="Times New Roman" w:cs="Times New Roman"/>
                <w:sz w:val="20"/>
                <w:szCs w:val="24"/>
              </w:rPr>
              <w:t>b)</w:t>
            </w:r>
            <w:r w:rsidR="007D393B">
              <w:rPr>
                <w:rFonts w:ascii="Times New Roman" w:hAnsi="Times New Roman" w:cs="Times New Roman"/>
                <w:sz w:val="20"/>
                <w:szCs w:val="24"/>
              </w:rPr>
              <w:t xml:space="preserve"> </w:t>
            </w:r>
            <w:r w:rsidR="007D393B" w:rsidRPr="007D393B">
              <w:rPr>
                <w:rFonts w:ascii="Times New Roman" w:hAnsi="Times New Roman" w:cs="Times New Roman"/>
                <w:sz w:val="20"/>
                <w:szCs w:val="24"/>
              </w:rPr>
              <w:t>condurre la simulazione che i potenziali investitori non sofisticati devono effettuare in merito alla loro capacità di sostenere perdite, di cui all'articolo 21, paragrafo 5, del regolamento (UE) 2020/1503</w:t>
            </w:r>
            <w:r w:rsidRPr="00AE3847">
              <w:rPr>
                <w:rFonts w:ascii="Times New Roman" w:hAnsi="Times New Roman" w:cs="Times New Roman"/>
                <w:sz w:val="20"/>
                <w:szCs w:val="24"/>
              </w:rPr>
              <w:t>;</w:t>
            </w:r>
          </w:p>
          <w:p w14:paraId="17142528" w14:textId="73B345F5" w:rsidR="00232697" w:rsidRPr="00AE3847" w:rsidRDefault="00232697" w:rsidP="008B77A3">
            <w:pPr>
              <w:spacing w:after="120"/>
              <w:contextualSpacing/>
              <w:jc w:val="both"/>
              <w:rPr>
                <w:rFonts w:ascii="Times New Roman" w:hAnsi="Times New Roman" w:cs="Times New Roman"/>
                <w:sz w:val="20"/>
                <w:szCs w:val="24"/>
              </w:rPr>
            </w:pPr>
            <w:r w:rsidRPr="00AE3847">
              <w:rPr>
                <w:rFonts w:ascii="Times New Roman" w:hAnsi="Times New Roman" w:cs="Times New Roman"/>
                <w:sz w:val="20"/>
                <w:szCs w:val="24"/>
              </w:rPr>
              <w:t>c)</w:t>
            </w:r>
            <w:r>
              <w:rPr>
                <w:rFonts w:ascii="Times New Roman" w:hAnsi="Times New Roman" w:cs="Times New Roman"/>
                <w:sz w:val="20"/>
                <w:szCs w:val="24"/>
              </w:rPr>
              <w:t xml:space="preserve"> </w:t>
            </w:r>
            <w:r w:rsidR="007D393B" w:rsidRPr="007D393B">
              <w:rPr>
                <w:rFonts w:ascii="Times New Roman" w:hAnsi="Times New Roman" w:cs="Times New Roman"/>
                <w:sz w:val="20"/>
                <w:szCs w:val="24"/>
              </w:rPr>
              <w:t>fornire le informazioni di cui all'articolo 21, paragrafo 4, del regolamento (UE) 2020/1503</w:t>
            </w:r>
            <w:r w:rsidRPr="00AE3847">
              <w:rPr>
                <w:rFonts w:ascii="Times New Roman" w:hAnsi="Times New Roman" w:cs="Times New Roman"/>
                <w:sz w:val="20"/>
                <w:szCs w:val="24"/>
              </w:rPr>
              <w:t>.</w:t>
            </w:r>
          </w:p>
        </w:tc>
        <w:tc>
          <w:tcPr>
            <w:tcW w:w="2651" w:type="pct"/>
            <w:shd w:val="clear" w:color="auto" w:fill="auto"/>
            <w:vAlign w:val="center"/>
          </w:tcPr>
          <w:p w14:paraId="7AE23E47"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r w:rsidR="00232697" w:rsidRPr="00E238A8" w14:paraId="77C79834" w14:textId="77777777" w:rsidTr="00866CB1">
        <w:trPr>
          <w:trHeight w:val="624"/>
        </w:trPr>
        <w:tc>
          <w:tcPr>
            <w:tcW w:w="1065" w:type="pct"/>
            <w:vMerge/>
            <w:shd w:val="clear" w:color="auto" w:fill="F2F2F2" w:themeFill="background1" w:themeFillShade="F2"/>
            <w:vAlign w:val="center"/>
          </w:tcPr>
          <w:p w14:paraId="39D713CC" w14:textId="77777777" w:rsidR="00232697" w:rsidRDefault="00232697" w:rsidP="008B77A3">
            <w:pPr>
              <w:spacing w:after="120"/>
              <w:contextualSpacing/>
              <w:jc w:val="both"/>
              <w:rPr>
                <w:rFonts w:ascii="Times New Roman" w:hAnsi="Times New Roman" w:cs="Times New Roman"/>
                <w:b/>
                <w:bCs/>
                <w:szCs w:val="24"/>
              </w:rPr>
            </w:pPr>
          </w:p>
        </w:tc>
        <w:tc>
          <w:tcPr>
            <w:tcW w:w="1284" w:type="pct"/>
            <w:shd w:val="clear" w:color="auto" w:fill="F2F2F2" w:themeFill="background1" w:themeFillShade="F2"/>
            <w:vAlign w:val="center"/>
          </w:tcPr>
          <w:p w14:paraId="0B1F4431" w14:textId="36F6B5A4" w:rsidR="00232697" w:rsidRPr="00AE3847" w:rsidRDefault="00232697" w:rsidP="008B77A3">
            <w:pPr>
              <w:spacing w:after="120"/>
              <w:contextualSpacing/>
              <w:jc w:val="both"/>
              <w:rPr>
                <w:rFonts w:ascii="Times New Roman" w:hAnsi="Times New Roman" w:cs="Times New Roman"/>
                <w:sz w:val="20"/>
                <w:szCs w:val="24"/>
              </w:rPr>
            </w:pPr>
            <w:r>
              <w:rPr>
                <w:rFonts w:ascii="Times New Roman" w:hAnsi="Times New Roman" w:cs="Times New Roman"/>
                <w:sz w:val="20"/>
                <w:szCs w:val="24"/>
              </w:rPr>
              <w:t xml:space="preserve">2. </w:t>
            </w:r>
            <w:r w:rsidR="007D393B" w:rsidRPr="007D393B">
              <w:rPr>
                <w:rFonts w:ascii="Times New Roman" w:hAnsi="Times New Roman" w:cs="Times New Roman"/>
                <w:sz w:val="20"/>
                <w:szCs w:val="24"/>
              </w:rPr>
              <w:t>Il richiedente deve fornire una descrizione delle procedure che adotta in relazione ai limiti di investimento per gli investitori non sofisticati, compresa la descrizione del contenuto della specifica segnalazione di rischio e delle modalità per ottenere il consenso esplicito dell'investitore</w:t>
            </w:r>
            <w:r w:rsidRPr="00AE3847">
              <w:rPr>
                <w:rFonts w:ascii="Times New Roman" w:hAnsi="Times New Roman" w:cs="Times New Roman"/>
                <w:sz w:val="20"/>
                <w:szCs w:val="24"/>
              </w:rPr>
              <w:t>.</w:t>
            </w:r>
          </w:p>
        </w:tc>
        <w:tc>
          <w:tcPr>
            <w:tcW w:w="2651" w:type="pct"/>
            <w:shd w:val="clear" w:color="auto" w:fill="auto"/>
            <w:vAlign w:val="center"/>
          </w:tcPr>
          <w:p w14:paraId="4987BF6D" w14:textId="77777777" w:rsidR="00232697" w:rsidRPr="00837AB1" w:rsidRDefault="00232697" w:rsidP="008B77A3">
            <w:pPr>
              <w:spacing w:after="120"/>
              <w:contextualSpacing/>
              <w:jc w:val="both"/>
              <w:rPr>
                <w:rFonts w:ascii="Times New Roman" w:eastAsia="Times New Roman" w:hAnsi="Times New Roman" w:cs="Times New Roman"/>
                <w:sz w:val="20"/>
                <w:szCs w:val="20"/>
                <w:lang w:eastAsia="en-GB"/>
              </w:rPr>
            </w:pPr>
          </w:p>
        </w:tc>
      </w:tr>
    </w:tbl>
    <w:p w14:paraId="3F26FA67" w14:textId="77777777" w:rsidR="00232697" w:rsidRDefault="00232697" w:rsidP="00C748EB">
      <w:pPr>
        <w:pStyle w:val="FCAHeadingLevel1"/>
        <w:numPr>
          <w:ilvl w:val="0"/>
          <w:numId w:val="2"/>
        </w:numPr>
        <w:spacing w:before="0" w:after="120" w:line="276" w:lineRule="auto"/>
        <w:contextualSpacing/>
        <w:jc w:val="both"/>
        <w:rPr>
          <w:rFonts w:ascii="Times New Roman" w:hAnsi="Times New Roman"/>
          <w:b w:val="0"/>
          <w:lang w:val="it-IT"/>
        </w:rPr>
      </w:pPr>
    </w:p>
    <w:sectPr w:rsidR="00232697" w:rsidSect="00A0382C">
      <w:headerReference w:type="default" r:id="rId11"/>
      <w:footerReference w:type="default" r:id="rId12"/>
      <w:headerReference w:type="first" r:id="rId13"/>
      <w:footerReference w:type="first" r:id="rId14"/>
      <w:pgSz w:w="16840" w:h="11900" w:orient="landscape" w:code="9"/>
      <w:pgMar w:top="720" w:right="720" w:bottom="720" w:left="720"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71D9D" w14:textId="77777777" w:rsidR="0048647E" w:rsidRDefault="0048647E" w:rsidP="00232697">
      <w:pPr>
        <w:spacing w:after="0" w:line="240" w:lineRule="auto"/>
      </w:pPr>
      <w:r>
        <w:separator/>
      </w:r>
    </w:p>
  </w:endnote>
  <w:endnote w:type="continuationSeparator" w:id="0">
    <w:p w14:paraId="08505F2F" w14:textId="77777777" w:rsidR="0048647E" w:rsidRDefault="0048647E" w:rsidP="00232697">
      <w:pPr>
        <w:spacing w:after="0" w:line="240" w:lineRule="auto"/>
      </w:pPr>
      <w:r>
        <w:continuationSeparator/>
      </w:r>
    </w:p>
  </w:endnote>
  <w:endnote w:type="continuationNotice" w:id="1">
    <w:p w14:paraId="1DFECD0D" w14:textId="77777777" w:rsidR="0048647E" w:rsidRDefault="00486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EUAlberti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6EB3" w14:textId="738005A1" w:rsidR="00E238A8" w:rsidRDefault="006B313A" w:rsidP="00A0382C">
    <w:pPr>
      <w:pStyle w:val="Pidipagina"/>
      <w:tabs>
        <w:tab w:val="clear" w:pos="4513"/>
        <w:tab w:val="clear" w:pos="9026"/>
        <w:tab w:val="right" w:pos="9639"/>
      </w:tabs>
      <w:jc w:val="center"/>
    </w:pPr>
    <w:r>
      <w:fldChar w:fldCharType="begin"/>
    </w:r>
    <w:r>
      <w:instrText xml:space="preserve"> PAGE   \* MERGEFORMAT </w:instrText>
    </w:r>
    <w:r>
      <w:fldChar w:fldCharType="separate"/>
    </w:r>
    <w:r w:rsidR="00232697">
      <w:rPr>
        <w:noProof/>
      </w:rPr>
      <w:t>7</w:t>
    </w:r>
    <w:r>
      <w:rPr>
        <w:noProof/>
      </w:rPr>
      <w:fldChar w:fldCharType="end"/>
    </w:r>
  </w:p>
  <w:p w14:paraId="05B1A378" w14:textId="77777777" w:rsidR="00E238A8"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DBDA" w14:textId="77777777" w:rsidR="00E238A8" w:rsidRDefault="006B313A" w:rsidP="00A83CE3">
    <w:pPr>
      <w:pStyle w:val="Pidipagina"/>
      <w:tabs>
        <w:tab w:val="clear" w:pos="4513"/>
        <w:tab w:val="clear" w:pos="9026"/>
        <w:tab w:val="right" w:pos="9639"/>
      </w:tabs>
    </w:pPr>
    <w:r>
      <w:tab/>
    </w:r>
    <w:r w:rsidRPr="00303CB2">
      <w:fldChar w:fldCharType="begin"/>
    </w:r>
    <w:r w:rsidRPr="00303CB2">
      <w:instrText xml:space="preserve"> PAGE   \* MERGEFORMAT </w:instrText>
    </w:r>
    <w:r w:rsidRPr="00303CB2">
      <w:fldChar w:fldCharType="separate"/>
    </w:r>
    <w:r w:rsidR="00232697">
      <w:rPr>
        <w:noProof/>
      </w:rPr>
      <w:t>1</w:t>
    </w:r>
    <w:r w:rsidRPr="00303C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3913" w14:textId="77777777" w:rsidR="0048647E" w:rsidRDefault="0048647E" w:rsidP="00232697">
      <w:pPr>
        <w:spacing w:after="0" w:line="240" w:lineRule="auto"/>
      </w:pPr>
      <w:r>
        <w:separator/>
      </w:r>
    </w:p>
  </w:footnote>
  <w:footnote w:type="continuationSeparator" w:id="0">
    <w:p w14:paraId="060D63BD" w14:textId="77777777" w:rsidR="0048647E" w:rsidRDefault="0048647E" w:rsidP="00232697">
      <w:pPr>
        <w:spacing w:after="0" w:line="240" w:lineRule="auto"/>
      </w:pPr>
      <w:r>
        <w:continuationSeparator/>
      </w:r>
    </w:p>
  </w:footnote>
  <w:footnote w:type="continuationNotice" w:id="1">
    <w:p w14:paraId="10CFE9DF" w14:textId="77777777" w:rsidR="0048647E" w:rsidRDefault="0048647E">
      <w:pPr>
        <w:spacing w:after="0" w:line="240" w:lineRule="auto"/>
      </w:pPr>
    </w:p>
  </w:footnote>
  <w:footnote w:id="2">
    <w:p w14:paraId="262F46BD" w14:textId="2DCA6F1D" w:rsidR="00232697" w:rsidRPr="008674A9" w:rsidRDefault="00232697" w:rsidP="00232697">
      <w:pPr>
        <w:pStyle w:val="Testonotaapidipagina"/>
        <w:jc w:val="both"/>
        <w:rPr>
          <w:rFonts w:ascii="Times New Roman" w:hAnsi="Times New Roman"/>
          <w:sz w:val="18"/>
          <w:lang w:val="it-IT"/>
        </w:rPr>
      </w:pPr>
      <w:r>
        <w:rPr>
          <w:rStyle w:val="Rimandonotaapidipagina"/>
        </w:rPr>
        <w:footnoteRef/>
      </w:r>
      <w:r w:rsidRPr="008674A9">
        <w:rPr>
          <w:lang w:val="it-IT"/>
        </w:rPr>
        <w:t xml:space="preserve"> </w:t>
      </w:r>
      <w:r w:rsidRPr="008674A9">
        <w:rPr>
          <w:rFonts w:ascii="Times New Roman" w:hAnsi="Times New Roman"/>
          <w:sz w:val="18"/>
          <w:lang w:val="it-IT"/>
        </w:rPr>
        <w:t xml:space="preserve">Ai sensi della normativa nazionale, le copie devono essere corredate da dichiarazione sostitutiva resa ai sensi del decreto del Presidente della Repubblica 28 dicembre 2000, n. 445, della certificazione di vigenza rilasciata dall’Ufficio del Registro delle imprese. </w:t>
      </w:r>
      <w:r w:rsidR="00B478AC" w:rsidRPr="00B478AC">
        <w:rPr>
          <w:rFonts w:ascii="Times New Roman" w:hAnsi="Times New Roman"/>
          <w:sz w:val="18"/>
          <w:lang w:val="it-IT"/>
        </w:rPr>
        <w:t>In proposito, per i soggetti che al momento della presentazione dell'istanza sono attualmente iscritti nel registro dei gestori di portali di cui all'art. 50-quinquies del TUF, si precisa che le modifiche allo statuto potranno essere apportate in prossimità della conclusione del procedimento di autorizzazione e sospensivamente condizionate all'accoglimento dell'istanza, posto che, sino all'ottenimento dell'autorizzazione ai sensi del regolamento (UE) 2020/1503</w:t>
      </w:r>
      <w:r w:rsidR="00A2100C">
        <w:rPr>
          <w:rFonts w:ascii="Times New Roman" w:hAnsi="Times New Roman"/>
          <w:sz w:val="18"/>
          <w:lang w:val="it-IT"/>
        </w:rPr>
        <w:t>,</w:t>
      </w:r>
      <w:r w:rsidR="00B478AC" w:rsidRPr="00B478AC">
        <w:rPr>
          <w:rFonts w:ascii="Times New Roman" w:hAnsi="Times New Roman"/>
          <w:sz w:val="18"/>
          <w:lang w:val="it-IT"/>
        </w:rPr>
        <w:t xml:space="preserve"> continua ad applicarsi la normativa attualmente vigente.</w:t>
      </w:r>
    </w:p>
  </w:footnote>
  <w:footnote w:id="3">
    <w:p w14:paraId="7EB99254" w14:textId="2FDC3C2D" w:rsidR="00232697" w:rsidRPr="00A0382C" w:rsidRDefault="00232697" w:rsidP="00232697">
      <w:pPr>
        <w:pStyle w:val="Testonotaapidipagina"/>
        <w:jc w:val="both"/>
        <w:rPr>
          <w:rFonts w:ascii="Times New Roman" w:hAnsi="Times New Roman"/>
          <w:sz w:val="18"/>
          <w:lang w:val="it-IT"/>
        </w:rPr>
      </w:pPr>
      <w:r w:rsidRPr="00915BDF">
        <w:rPr>
          <w:rStyle w:val="Rimandonotaapidipagina"/>
          <w:rFonts w:ascii="Times New Roman" w:hAnsi="Times New Roman"/>
          <w:sz w:val="18"/>
        </w:rPr>
        <w:footnoteRef/>
      </w:r>
      <w:r w:rsidRPr="00915BDF">
        <w:rPr>
          <w:rFonts w:ascii="Times New Roman" w:hAnsi="Times New Roman"/>
          <w:sz w:val="18"/>
          <w:lang w:val="it-IT"/>
        </w:rPr>
        <w:t xml:space="preserve"> </w:t>
      </w:r>
      <w:r w:rsidR="001C474D" w:rsidRPr="00915BDF">
        <w:rPr>
          <w:rFonts w:ascii="Times New Roman" w:hAnsi="Times New Roman"/>
          <w:sz w:val="18"/>
          <w:lang w:val="it-IT"/>
        </w:rPr>
        <w:t>D</w:t>
      </w:r>
      <w:r w:rsidR="00F0124A" w:rsidRPr="00915BDF">
        <w:rPr>
          <w:rFonts w:ascii="Times New Roman" w:hAnsi="Times New Roman"/>
          <w:sz w:val="18"/>
          <w:lang w:val="it-IT"/>
        </w:rPr>
        <w:t xml:space="preserve">ovranno anche essere rappresentate le fasi previste nel processo di adeguata verifica e i relativi soggetti </w:t>
      </w:r>
      <w:r w:rsidR="00F0124A" w:rsidRPr="00A0382C">
        <w:rPr>
          <w:rFonts w:ascii="Times New Roman" w:hAnsi="Times New Roman"/>
          <w:sz w:val="18"/>
          <w:lang w:val="it-IT"/>
        </w:rPr>
        <w:t>coinvolti</w:t>
      </w:r>
      <w:r w:rsidRPr="00A0382C">
        <w:rPr>
          <w:rFonts w:ascii="Times New Roman" w:hAnsi="Times New Roman"/>
          <w:sz w:val="18"/>
          <w:lang w:val="it-IT"/>
        </w:rPr>
        <w:t>.</w:t>
      </w:r>
    </w:p>
  </w:footnote>
  <w:footnote w:id="4">
    <w:p w14:paraId="302FA045" w14:textId="77777777" w:rsidR="00232697" w:rsidRPr="003B4FAC" w:rsidRDefault="00232697" w:rsidP="00232697">
      <w:pPr>
        <w:pStyle w:val="Testonotaapidipagina"/>
        <w:rPr>
          <w:rFonts w:ascii="Times New Roman" w:hAnsi="Times New Roman"/>
          <w:lang w:val="it-IT"/>
        </w:rPr>
      </w:pPr>
      <w:r w:rsidRPr="00501032">
        <w:rPr>
          <w:rStyle w:val="Rimandonotaapidipagina"/>
          <w:rFonts w:ascii="Times New Roman" w:hAnsi="Times New Roman"/>
          <w:sz w:val="18"/>
        </w:rPr>
        <w:footnoteRef/>
      </w:r>
      <w:r w:rsidRPr="00501032">
        <w:rPr>
          <w:rFonts w:ascii="Times New Roman" w:hAnsi="Times New Roman"/>
          <w:sz w:val="18"/>
          <w:lang w:val="it-IT"/>
        </w:rPr>
        <w:t xml:space="preserve"> Dovranno anche essere rappresentati, in corrispondenza delle funzioni individuate, i nominativi dei relativi responsabili.</w:t>
      </w:r>
    </w:p>
  </w:footnote>
  <w:footnote w:id="5">
    <w:p w14:paraId="2E24455E" w14:textId="30A6F288" w:rsidR="00232697" w:rsidRPr="000E486C" w:rsidRDefault="00232697" w:rsidP="00232697">
      <w:pPr>
        <w:pStyle w:val="Testonotaapidipagina"/>
        <w:rPr>
          <w:rFonts w:ascii="Times New Roman" w:hAnsi="Times New Roman"/>
          <w:lang w:val="it-IT"/>
        </w:rPr>
      </w:pPr>
      <w:r w:rsidRPr="0080052F">
        <w:rPr>
          <w:rStyle w:val="Rimandonotaapidipagina"/>
          <w:rFonts w:ascii="Times New Roman" w:hAnsi="Times New Roman"/>
        </w:rPr>
        <w:footnoteRef/>
      </w:r>
      <w:r w:rsidRPr="0080052F">
        <w:rPr>
          <w:rFonts w:ascii="Times New Roman" w:hAnsi="Times New Roman"/>
          <w:lang w:val="it-IT"/>
        </w:rPr>
        <w:t xml:space="preserve"> </w:t>
      </w:r>
      <w:r w:rsidRPr="00376B2D">
        <w:rPr>
          <w:rFonts w:ascii="Times New Roman" w:hAnsi="Times New Roman"/>
          <w:sz w:val="18"/>
          <w:lang w:val="it-IT"/>
        </w:rPr>
        <w:t>Ove la descrizione del sistema in argomento sia già stata fornita, occorre trasmettere il documento con le modifiche evidenziate in modalità revisione/ mark-up concernenti gli elementi ivi richiesti e non già contenuti nella documentazione a disposizione della Consob.</w:t>
      </w:r>
      <w:r w:rsidR="008025ED">
        <w:rPr>
          <w:rFonts w:ascii="Times New Roman" w:hAnsi="Times New Roman"/>
          <w:sz w:val="18"/>
          <w:lang w:val="it-IT"/>
        </w:rPr>
        <w:t xml:space="preserve"> </w:t>
      </w:r>
    </w:p>
  </w:footnote>
  <w:footnote w:id="6">
    <w:p w14:paraId="4085F9DF" w14:textId="3F3F0735" w:rsidR="00232697" w:rsidRPr="00E962E3" w:rsidRDefault="00232697" w:rsidP="00C748EB">
      <w:pPr>
        <w:pStyle w:val="Testonotaapidipagina"/>
        <w:jc w:val="both"/>
        <w:rPr>
          <w:rFonts w:ascii="Times New Roman" w:hAnsi="Times New Roman"/>
          <w:lang w:val="it-IT"/>
        </w:rPr>
      </w:pPr>
      <w:r w:rsidRPr="00E962E3">
        <w:rPr>
          <w:rStyle w:val="Rimandonotaapidipagina"/>
          <w:rFonts w:ascii="Times New Roman" w:hAnsi="Times New Roman"/>
          <w:sz w:val="18"/>
        </w:rPr>
        <w:footnoteRef/>
      </w:r>
      <w:r w:rsidRPr="00E962E3">
        <w:rPr>
          <w:rFonts w:ascii="Times New Roman" w:hAnsi="Times New Roman"/>
          <w:sz w:val="18"/>
          <w:lang w:val="it-IT"/>
        </w:rPr>
        <w:t xml:space="preserve"> </w:t>
      </w:r>
      <w:r w:rsidR="00882413" w:rsidRPr="00882413">
        <w:rPr>
          <w:rFonts w:ascii="Times New Roman" w:hAnsi="Times New Roman"/>
          <w:sz w:val="18"/>
          <w:lang w:val="it-IT"/>
        </w:rPr>
        <w:t>Regolamento delegato (UE) 2022/2117 della Commissione, del 13 luglio 2022, che integra il regolamento (UE) 2020/1503 del Parlamento europeo e del Consiglio per quanto riguarda le norme tecniche di regolamentazione che specificano i requisiti, i formati standard e le procedure per il trattamento dei reclami.</w:t>
      </w:r>
      <w:r w:rsidR="008025ED">
        <w:rPr>
          <w:rFonts w:ascii="Times New Roman" w:hAnsi="Times New Roman"/>
          <w:sz w:val="18"/>
          <w:lang w:val="it-IT"/>
        </w:rPr>
        <w:t xml:space="preserve"> </w:t>
      </w:r>
    </w:p>
  </w:footnote>
  <w:footnote w:id="7">
    <w:p w14:paraId="0B1B73E0" w14:textId="75CB2517" w:rsidR="00555DBE" w:rsidRPr="00555DBE" w:rsidRDefault="00555DBE" w:rsidP="008B77A3">
      <w:pPr>
        <w:pStyle w:val="Testonotaapidipagina"/>
        <w:jc w:val="both"/>
        <w:rPr>
          <w:rFonts w:ascii="Times New Roman" w:hAnsi="Times New Roman"/>
          <w:sz w:val="18"/>
          <w:lang w:val="it-IT"/>
        </w:rPr>
      </w:pPr>
      <w:r w:rsidRPr="00555DBE">
        <w:rPr>
          <w:rStyle w:val="Rimandonotaapidipagina"/>
          <w:rFonts w:ascii="Times New Roman" w:hAnsi="Times New Roman"/>
        </w:rPr>
        <w:footnoteRef/>
      </w:r>
      <w:r w:rsidRPr="00555DBE">
        <w:rPr>
          <w:rFonts w:ascii="Times New Roman" w:hAnsi="Times New Roman"/>
          <w:sz w:val="18"/>
          <w:lang w:val="it-IT"/>
        </w:rPr>
        <w:t xml:space="preserve"> Direttiva (UE) 2015/2366 del Parlamento europeo e del Consiglio, del 25 novembre 2015, relativa ai servizi di pagamento nel mercato interno, che modifica le direttive 2002/65/CE, 2009/110/CE e 2013/36/UE e il regolamento (UE) n. 1093/2010, e abroga la direttiva 2007/64/CE (GU L 337 del 23.12.2015, pag.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C58E" w14:textId="1ABAAC07" w:rsidR="00E238A8" w:rsidRDefault="00A0382C" w:rsidP="00A0382C">
    <w:pPr>
      <w:pStyle w:val="Intestazione"/>
      <w:spacing w:after="80"/>
      <w:jc w:val="center"/>
    </w:pPr>
    <w:r w:rsidRPr="00B31139">
      <w:rPr>
        <w:noProof/>
        <w:lang w:eastAsia="it-IT"/>
      </w:rPr>
      <w:drawing>
        <wp:inline distT="0" distB="0" distL="0" distR="0" wp14:anchorId="4622DC50" wp14:editId="0ECA4A49">
          <wp:extent cx="533400" cy="247248"/>
          <wp:effectExtent l="0" t="0" r="0" b="635"/>
          <wp:docPr id="2" name="Immagine 2" descr="Scansion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cansione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096" cy="25591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5B8E" w14:textId="134B56E7" w:rsidR="00E238A8" w:rsidRDefault="00A0382C" w:rsidP="00A0382C">
    <w:pPr>
      <w:pStyle w:val="Intestazione"/>
      <w:spacing w:after="120"/>
      <w:jc w:val="center"/>
    </w:pPr>
    <w:r w:rsidRPr="00B31139">
      <w:rPr>
        <w:noProof/>
        <w:lang w:eastAsia="it-IT"/>
      </w:rPr>
      <w:drawing>
        <wp:inline distT="0" distB="0" distL="0" distR="0" wp14:anchorId="4C89624F" wp14:editId="5CAECC22">
          <wp:extent cx="482600" cy="223700"/>
          <wp:effectExtent l="0" t="0" r="0" b="5080"/>
          <wp:docPr id="1" name="Immagine 1" descr="Scansion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cansione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591" cy="2264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2232"/>
    <w:multiLevelType w:val="hybridMultilevel"/>
    <w:tmpl w:val="0A3262F4"/>
    <w:lvl w:ilvl="0" w:tplc="BEA2F69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FFB5B74"/>
    <w:multiLevelType w:val="hybridMultilevel"/>
    <w:tmpl w:val="5A1671A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485F26C3"/>
    <w:multiLevelType w:val="hybridMultilevel"/>
    <w:tmpl w:val="5A1671A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32570C3"/>
    <w:multiLevelType w:val="hybridMultilevel"/>
    <w:tmpl w:val="60AE8EDA"/>
    <w:lvl w:ilvl="0" w:tplc="C2C6B690">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55AE4EF1"/>
    <w:multiLevelType w:val="hybridMultilevel"/>
    <w:tmpl w:val="8496D3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68333925"/>
    <w:multiLevelType w:val="hybridMultilevel"/>
    <w:tmpl w:val="60AE8EDA"/>
    <w:lvl w:ilvl="0" w:tplc="C2C6B69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num w:numId="1" w16cid:durableId="410784778">
    <w:abstractNumId w:val="6"/>
  </w:num>
  <w:num w:numId="2" w16cid:durableId="1234194704">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lvlOverride w:ilvl="8">
      <w:startOverride w:val="1"/>
    </w:lvlOverride>
  </w:num>
  <w:num w:numId="3" w16cid:durableId="1883442068">
    <w:abstractNumId w:val="0"/>
  </w:num>
  <w:num w:numId="4" w16cid:durableId="136605941">
    <w:abstractNumId w:val="3"/>
  </w:num>
  <w:num w:numId="5" w16cid:durableId="1433553862">
    <w:abstractNumId w:val="5"/>
  </w:num>
  <w:num w:numId="6" w16cid:durableId="1073507696">
    <w:abstractNumId w:val="1"/>
  </w:num>
  <w:num w:numId="7" w16cid:durableId="565140765">
    <w:abstractNumId w:val="2"/>
  </w:num>
  <w:num w:numId="8" w16cid:durableId="279143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97"/>
    <w:rsid w:val="00011410"/>
    <w:rsid w:val="0008714E"/>
    <w:rsid w:val="001A0A5D"/>
    <w:rsid w:val="001C474D"/>
    <w:rsid w:val="001E627E"/>
    <w:rsid w:val="001F1E0E"/>
    <w:rsid w:val="0020540D"/>
    <w:rsid w:val="00211F43"/>
    <w:rsid w:val="0022199C"/>
    <w:rsid w:val="00232697"/>
    <w:rsid w:val="0024081B"/>
    <w:rsid w:val="002A5BB5"/>
    <w:rsid w:val="00336D98"/>
    <w:rsid w:val="0034091A"/>
    <w:rsid w:val="00356611"/>
    <w:rsid w:val="003611C2"/>
    <w:rsid w:val="00376B2D"/>
    <w:rsid w:val="003D4C4D"/>
    <w:rsid w:val="003D5D4D"/>
    <w:rsid w:val="00406A3A"/>
    <w:rsid w:val="00431FA8"/>
    <w:rsid w:val="0048647E"/>
    <w:rsid w:val="004E0E30"/>
    <w:rsid w:val="00501032"/>
    <w:rsid w:val="00550416"/>
    <w:rsid w:val="00555DBE"/>
    <w:rsid w:val="00595C76"/>
    <w:rsid w:val="00675A7E"/>
    <w:rsid w:val="00693279"/>
    <w:rsid w:val="006B019A"/>
    <w:rsid w:val="006B313A"/>
    <w:rsid w:val="006C0E8E"/>
    <w:rsid w:val="006E3AC3"/>
    <w:rsid w:val="00746459"/>
    <w:rsid w:val="007A65F6"/>
    <w:rsid w:val="007D393B"/>
    <w:rsid w:val="007F010A"/>
    <w:rsid w:val="0080052F"/>
    <w:rsid w:val="008025ED"/>
    <w:rsid w:val="00812136"/>
    <w:rsid w:val="00830EBB"/>
    <w:rsid w:val="00882413"/>
    <w:rsid w:val="008A0E7C"/>
    <w:rsid w:val="008B77A3"/>
    <w:rsid w:val="008D4F05"/>
    <w:rsid w:val="008F14BB"/>
    <w:rsid w:val="00915BDF"/>
    <w:rsid w:val="009A558E"/>
    <w:rsid w:val="00A0382C"/>
    <w:rsid w:val="00A156BC"/>
    <w:rsid w:val="00A2100C"/>
    <w:rsid w:val="00A3632A"/>
    <w:rsid w:val="00A532C2"/>
    <w:rsid w:val="00A842C9"/>
    <w:rsid w:val="00B14E34"/>
    <w:rsid w:val="00B478AC"/>
    <w:rsid w:val="00C748EB"/>
    <w:rsid w:val="00CB7321"/>
    <w:rsid w:val="00D35CBB"/>
    <w:rsid w:val="00D44D8B"/>
    <w:rsid w:val="00D60180"/>
    <w:rsid w:val="00D87D2E"/>
    <w:rsid w:val="00DC0486"/>
    <w:rsid w:val="00DF7E0C"/>
    <w:rsid w:val="00E45006"/>
    <w:rsid w:val="00E70752"/>
    <w:rsid w:val="00E74E67"/>
    <w:rsid w:val="00EE013F"/>
    <w:rsid w:val="00F0124A"/>
    <w:rsid w:val="00F02BC7"/>
    <w:rsid w:val="00F03306"/>
    <w:rsid w:val="00F5684D"/>
    <w:rsid w:val="00F8073B"/>
    <w:rsid w:val="00FB4FE4"/>
    <w:rsid w:val="00FD50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05884"/>
  <w15:chartTrackingRefBased/>
  <w15:docId w15:val="{5BEB6766-A35D-4FC1-BC06-78B63575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CAIndentabc">
    <w:name w:val="FCA Indent a_b_c"/>
    <w:basedOn w:val="Paragrafoelenco"/>
    <w:uiPriority w:val="6"/>
    <w:qFormat/>
    <w:rsid w:val="00232697"/>
    <w:pPr>
      <w:numPr>
        <w:ilvl w:val="6"/>
        <w:numId w:val="1"/>
      </w:numPr>
      <w:contextualSpacing w:val="0"/>
    </w:pPr>
  </w:style>
  <w:style w:type="paragraph" w:styleId="Pidipagina">
    <w:name w:val="footer"/>
    <w:basedOn w:val="Normale"/>
    <w:link w:val="PidipaginaCarattere"/>
    <w:semiHidden/>
    <w:rsid w:val="00232697"/>
    <w:pPr>
      <w:tabs>
        <w:tab w:val="center" w:pos="4513"/>
        <w:tab w:val="right" w:pos="9026"/>
      </w:tabs>
      <w:spacing w:after="240" w:line="264" w:lineRule="auto"/>
    </w:pPr>
    <w:rPr>
      <w:rFonts w:ascii="Verdana" w:eastAsia="MS Mincho" w:hAnsi="Verdana" w:cs="Times New Roman"/>
      <w:sz w:val="18"/>
      <w:szCs w:val="20"/>
      <w:lang w:val="en-GB" w:eastAsia="en-GB"/>
    </w:rPr>
  </w:style>
  <w:style w:type="character" w:customStyle="1" w:styleId="PidipaginaCarattere">
    <w:name w:val="Piè di pagina Carattere"/>
    <w:basedOn w:val="Carpredefinitoparagrafo"/>
    <w:link w:val="Pidipagina"/>
    <w:semiHidden/>
    <w:rsid w:val="00232697"/>
    <w:rPr>
      <w:rFonts w:ascii="Verdana" w:eastAsia="MS Mincho" w:hAnsi="Verdana" w:cs="Times New Roman"/>
      <w:sz w:val="18"/>
      <w:szCs w:val="20"/>
      <w:lang w:val="en-GB" w:eastAsia="en-GB"/>
    </w:rPr>
  </w:style>
  <w:style w:type="paragraph" w:customStyle="1" w:styleId="FCABodyText">
    <w:name w:val="FCA Body Text"/>
    <w:basedOn w:val="Normale"/>
    <w:uiPriority w:val="5"/>
    <w:qFormat/>
    <w:rsid w:val="00232697"/>
    <w:pPr>
      <w:numPr>
        <w:ilvl w:val="3"/>
        <w:numId w:val="1"/>
      </w:numPr>
      <w:spacing w:after="240" w:line="264" w:lineRule="auto"/>
    </w:pPr>
    <w:rPr>
      <w:rFonts w:ascii="Verdana" w:eastAsia="MS Mincho" w:hAnsi="Verdana" w:cs="Times New Roman"/>
      <w:sz w:val="20"/>
      <w:szCs w:val="20"/>
      <w:lang w:val="en-GB" w:eastAsia="en-GB"/>
    </w:rPr>
  </w:style>
  <w:style w:type="paragraph" w:customStyle="1" w:styleId="FCABulletText">
    <w:name w:val="FCA Bullet Text"/>
    <w:basedOn w:val="FCABodyText"/>
    <w:uiPriority w:val="5"/>
    <w:qFormat/>
    <w:rsid w:val="00232697"/>
    <w:pPr>
      <w:numPr>
        <w:ilvl w:val="4"/>
      </w:numPr>
    </w:pPr>
  </w:style>
  <w:style w:type="paragraph" w:customStyle="1" w:styleId="FCAIndentBullet">
    <w:name w:val="FCA Indent Bullet"/>
    <w:basedOn w:val="Normale"/>
    <w:uiPriority w:val="6"/>
    <w:qFormat/>
    <w:rsid w:val="00232697"/>
    <w:pPr>
      <w:numPr>
        <w:ilvl w:val="7"/>
        <w:numId w:val="1"/>
      </w:numPr>
      <w:spacing w:after="240" w:line="264" w:lineRule="auto"/>
    </w:pPr>
    <w:rPr>
      <w:rFonts w:ascii="Verdana" w:eastAsia="MS Mincho" w:hAnsi="Verdana" w:cs="Times New Roman"/>
      <w:sz w:val="20"/>
      <w:szCs w:val="20"/>
      <w:lang w:val="en-GB" w:eastAsia="en-GB"/>
    </w:rPr>
  </w:style>
  <w:style w:type="paragraph" w:styleId="Intestazione">
    <w:name w:val="header"/>
    <w:basedOn w:val="Normale"/>
    <w:link w:val="IntestazioneCarattere"/>
    <w:semiHidden/>
    <w:rsid w:val="00232697"/>
    <w:pPr>
      <w:tabs>
        <w:tab w:val="center" w:pos="4513"/>
        <w:tab w:val="right" w:pos="9026"/>
      </w:tabs>
      <w:spacing w:after="0" w:line="264" w:lineRule="auto"/>
    </w:pPr>
    <w:rPr>
      <w:rFonts w:ascii="Verdana" w:eastAsia="MS Mincho" w:hAnsi="Verdana" w:cs="Times New Roman"/>
      <w:sz w:val="20"/>
      <w:szCs w:val="20"/>
      <w:lang w:val="en-GB" w:eastAsia="en-GB"/>
    </w:rPr>
  </w:style>
  <w:style w:type="character" w:customStyle="1" w:styleId="IntestazioneCarattere">
    <w:name w:val="Intestazione Carattere"/>
    <w:basedOn w:val="Carpredefinitoparagrafo"/>
    <w:link w:val="Intestazione"/>
    <w:semiHidden/>
    <w:rsid w:val="00232697"/>
    <w:rPr>
      <w:rFonts w:ascii="Verdana" w:eastAsia="MS Mincho" w:hAnsi="Verdana" w:cs="Times New Roman"/>
      <w:sz w:val="20"/>
      <w:szCs w:val="20"/>
      <w:lang w:val="en-GB" w:eastAsia="en-GB"/>
    </w:rPr>
  </w:style>
  <w:style w:type="paragraph" w:customStyle="1" w:styleId="FCAHeadingLevel2">
    <w:name w:val="FCA Heading Level 2"/>
    <w:basedOn w:val="Normale"/>
    <w:uiPriority w:val="4"/>
    <w:qFormat/>
    <w:rsid w:val="00232697"/>
    <w:pPr>
      <w:numPr>
        <w:ilvl w:val="1"/>
        <w:numId w:val="1"/>
      </w:numPr>
      <w:spacing w:before="240" w:after="120" w:line="264" w:lineRule="auto"/>
    </w:pPr>
    <w:rPr>
      <w:rFonts w:ascii="Verdana" w:eastAsia="MS Mincho" w:hAnsi="Verdana" w:cs="Times New Roman"/>
      <w:b/>
      <w:sz w:val="21"/>
      <w:szCs w:val="21"/>
      <w:lang w:val="en-GB" w:eastAsia="en-GB"/>
    </w:rPr>
  </w:style>
  <w:style w:type="paragraph" w:customStyle="1" w:styleId="FCAHeadingLevel3">
    <w:name w:val="FCA Heading Level 3"/>
    <w:basedOn w:val="Normale"/>
    <w:uiPriority w:val="4"/>
    <w:qFormat/>
    <w:rsid w:val="00232697"/>
    <w:pPr>
      <w:numPr>
        <w:ilvl w:val="2"/>
        <w:numId w:val="1"/>
      </w:numPr>
      <w:spacing w:after="120" w:line="264" w:lineRule="auto"/>
    </w:pPr>
    <w:rPr>
      <w:rFonts w:ascii="Verdana" w:eastAsia="MS Mincho" w:hAnsi="Verdana" w:cs="Times New Roman"/>
      <w:b/>
      <w:i/>
      <w:sz w:val="20"/>
      <w:szCs w:val="20"/>
      <w:lang w:val="en-GB" w:eastAsia="en-GB"/>
    </w:rPr>
  </w:style>
  <w:style w:type="paragraph" w:customStyle="1" w:styleId="FCABullet123">
    <w:name w:val="FCA Bullet 1_2_3"/>
    <w:uiPriority w:val="6"/>
    <w:qFormat/>
    <w:rsid w:val="00232697"/>
    <w:pPr>
      <w:numPr>
        <w:ilvl w:val="5"/>
        <w:numId w:val="1"/>
      </w:numPr>
      <w:spacing w:after="240" w:line="264" w:lineRule="auto"/>
    </w:pPr>
    <w:rPr>
      <w:rFonts w:ascii="Verdana" w:eastAsia="MS Mincho" w:hAnsi="Verdana" w:cs="Times New Roman"/>
      <w:sz w:val="20"/>
      <w:szCs w:val="20"/>
      <w:lang w:val="en-GB" w:eastAsia="en-GB"/>
    </w:rPr>
  </w:style>
  <w:style w:type="paragraph" w:customStyle="1" w:styleId="FCASub-Indentiiiiii">
    <w:name w:val="FCA Sub-Indent i_ii_iii"/>
    <w:uiPriority w:val="6"/>
    <w:qFormat/>
    <w:rsid w:val="00232697"/>
    <w:pPr>
      <w:numPr>
        <w:ilvl w:val="8"/>
        <w:numId w:val="1"/>
      </w:numPr>
      <w:spacing w:after="240" w:line="264" w:lineRule="auto"/>
    </w:pPr>
    <w:rPr>
      <w:rFonts w:ascii="Verdana" w:eastAsia="MS Mincho" w:hAnsi="Verdana" w:cs="Times New Roman"/>
      <w:sz w:val="20"/>
      <w:szCs w:val="20"/>
      <w:lang w:val="en-GB" w:eastAsia="en-GB"/>
    </w:rPr>
  </w:style>
  <w:style w:type="paragraph" w:styleId="Paragrafoelenco">
    <w:name w:val="List Paragraph"/>
    <w:aliases w:val="Cell bullets"/>
    <w:basedOn w:val="Normale"/>
    <w:link w:val="ParagrafoelencoCarattere"/>
    <w:uiPriority w:val="1"/>
    <w:qFormat/>
    <w:rsid w:val="00232697"/>
    <w:pPr>
      <w:spacing w:after="240" w:line="264" w:lineRule="auto"/>
      <w:ind w:left="720"/>
      <w:contextualSpacing/>
    </w:pPr>
    <w:rPr>
      <w:rFonts w:ascii="Verdana" w:eastAsia="MS Mincho" w:hAnsi="Verdana" w:cs="Times New Roman"/>
      <w:sz w:val="20"/>
      <w:szCs w:val="20"/>
      <w:lang w:val="en-GB" w:eastAsia="en-GB"/>
    </w:rPr>
  </w:style>
  <w:style w:type="paragraph" w:customStyle="1" w:styleId="FCAHeadingLevel1">
    <w:name w:val="FCA Heading Level 1"/>
    <w:uiPriority w:val="4"/>
    <w:qFormat/>
    <w:rsid w:val="00232697"/>
    <w:pPr>
      <w:numPr>
        <w:numId w:val="1"/>
      </w:numPr>
      <w:tabs>
        <w:tab w:val="left" w:pos="0"/>
      </w:tabs>
      <w:spacing w:before="480" w:after="240" w:line="264" w:lineRule="auto"/>
    </w:pPr>
    <w:rPr>
      <w:rFonts w:ascii="Verdana" w:eastAsia="Times New Roman" w:hAnsi="Verdana" w:cs="Times New Roman"/>
      <w:b/>
      <w:bCs/>
      <w:sz w:val="24"/>
      <w:szCs w:val="24"/>
      <w:lang w:val="en-GB"/>
    </w:rPr>
  </w:style>
  <w:style w:type="paragraph" w:styleId="Testonotaapidipagina">
    <w:name w:val="footnote text"/>
    <w:basedOn w:val="Normale"/>
    <w:link w:val="TestonotaapidipaginaCarattere"/>
    <w:uiPriority w:val="99"/>
    <w:semiHidden/>
    <w:rsid w:val="00232697"/>
    <w:pPr>
      <w:spacing w:after="0" w:line="264" w:lineRule="auto"/>
    </w:pPr>
    <w:rPr>
      <w:rFonts w:ascii="Verdana" w:eastAsia="MS Mincho" w:hAnsi="Verdana" w:cs="Times New Roman"/>
      <w:sz w:val="20"/>
      <w:szCs w:val="20"/>
      <w:lang w:val="en-GB" w:eastAsia="en-GB"/>
    </w:rPr>
  </w:style>
  <w:style w:type="character" w:customStyle="1" w:styleId="TestonotaapidipaginaCarattere">
    <w:name w:val="Testo nota a piè di pagina Carattere"/>
    <w:basedOn w:val="Carpredefinitoparagrafo"/>
    <w:link w:val="Testonotaapidipagina"/>
    <w:uiPriority w:val="99"/>
    <w:semiHidden/>
    <w:rsid w:val="00232697"/>
    <w:rPr>
      <w:rFonts w:ascii="Verdana" w:eastAsia="MS Mincho" w:hAnsi="Verdana" w:cs="Times New Roman"/>
      <w:sz w:val="20"/>
      <w:szCs w:val="20"/>
      <w:lang w:val="en-GB" w:eastAsia="en-GB"/>
    </w:rPr>
  </w:style>
  <w:style w:type="character" w:styleId="Rimandonotaapidipagina">
    <w:name w:val="footnote reference"/>
    <w:basedOn w:val="Carpredefinitoparagrafo"/>
    <w:uiPriority w:val="99"/>
    <w:semiHidden/>
    <w:rsid w:val="00232697"/>
    <w:rPr>
      <w:vertAlign w:val="superscript"/>
    </w:rPr>
  </w:style>
  <w:style w:type="character" w:styleId="Rimandocommento">
    <w:name w:val="annotation reference"/>
    <w:basedOn w:val="Carpredefinitoparagrafo"/>
    <w:semiHidden/>
    <w:rsid w:val="00232697"/>
    <w:rPr>
      <w:sz w:val="16"/>
      <w:szCs w:val="16"/>
    </w:rPr>
  </w:style>
  <w:style w:type="paragraph" w:styleId="Testocommento">
    <w:name w:val="annotation text"/>
    <w:basedOn w:val="Normale"/>
    <w:link w:val="TestocommentoCarattere"/>
    <w:semiHidden/>
    <w:rsid w:val="00232697"/>
    <w:pPr>
      <w:spacing w:after="200" w:line="240" w:lineRule="auto"/>
    </w:pPr>
    <w:rPr>
      <w:sz w:val="20"/>
      <w:szCs w:val="20"/>
      <w:lang w:val="en-GB"/>
    </w:rPr>
  </w:style>
  <w:style w:type="character" w:customStyle="1" w:styleId="TestocommentoCarattere">
    <w:name w:val="Testo commento Carattere"/>
    <w:basedOn w:val="Carpredefinitoparagrafo"/>
    <w:link w:val="Testocommento"/>
    <w:semiHidden/>
    <w:rsid w:val="00232697"/>
    <w:rPr>
      <w:sz w:val="20"/>
      <w:szCs w:val="20"/>
      <w:lang w:val="en-GB"/>
    </w:rPr>
  </w:style>
  <w:style w:type="character" w:customStyle="1" w:styleId="ParagrafoelencoCarattere">
    <w:name w:val="Paragrafo elenco Carattere"/>
    <w:aliases w:val="Cell bullets Carattere"/>
    <w:basedOn w:val="Carpredefinitoparagrafo"/>
    <w:link w:val="Paragrafoelenco"/>
    <w:uiPriority w:val="1"/>
    <w:rsid w:val="00232697"/>
    <w:rPr>
      <w:rFonts w:ascii="Verdana" w:eastAsia="MS Mincho" w:hAnsi="Verdana" w:cs="Times New Roman"/>
      <w:sz w:val="20"/>
      <w:szCs w:val="20"/>
      <w:lang w:val="en-GB" w:eastAsia="en-GB"/>
    </w:rPr>
  </w:style>
  <w:style w:type="paragraph" w:customStyle="1" w:styleId="Default">
    <w:name w:val="Default"/>
    <w:rsid w:val="00232697"/>
    <w:pPr>
      <w:autoSpaceDE w:val="0"/>
      <w:autoSpaceDN w:val="0"/>
      <w:adjustRightInd w:val="0"/>
      <w:spacing w:after="0" w:line="240" w:lineRule="auto"/>
    </w:pPr>
    <w:rPr>
      <w:rFonts w:ascii="EUAlbertina" w:eastAsia="MS Mincho" w:hAnsi="EUAlbertina" w:cs="EUAlbertina"/>
      <w:color w:val="000000"/>
      <w:sz w:val="24"/>
      <w:szCs w:val="24"/>
      <w:lang w:eastAsia="en-GB"/>
    </w:rPr>
  </w:style>
  <w:style w:type="paragraph" w:styleId="Testofumetto">
    <w:name w:val="Balloon Text"/>
    <w:basedOn w:val="Normale"/>
    <w:link w:val="TestofumettoCarattere"/>
    <w:uiPriority w:val="99"/>
    <w:semiHidden/>
    <w:unhideWhenUsed/>
    <w:rsid w:val="00232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2697"/>
    <w:rPr>
      <w:rFonts w:ascii="Segoe UI" w:hAnsi="Segoe UI" w:cs="Segoe UI"/>
      <w:sz w:val="18"/>
      <w:szCs w:val="18"/>
    </w:rPr>
  </w:style>
  <w:style w:type="paragraph" w:styleId="Revisione">
    <w:name w:val="Revision"/>
    <w:hidden/>
    <w:uiPriority w:val="99"/>
    <w:semiHidden/>
    <w:rsid w:val="008F14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DA0D38FA548064A8A8B7FEE3CFEACC2" ma:contentTypeVersion="2" ma:contentTypeDescription="Creare un nuovo documento." ma:contentTypeScope="" ma:versionID="1b28cc1007f884c2cac3107983eef4fb">
  <xsd:schema xmlns:xsd="http://www.w3.org/2001/XMLSchema" xmlns:xs="http://www.w3.org/2001/XMLSchema" xmlns:p="http://schemas.microsoft.com/office/2006/metadata/properties" xmlns:ns2="9b60c21d-56f3-456a-9fea-0d88e3153c45" targetNamespace="http://schemas.microsoft.com/office/2006/metadata/properties" ma:root="true" ma:fieldsID="28d99b90ef03ce30887b426de783d0b9" ns2:_="">
    <xsd:import namespace="9b60c21d-56f3-456a-9fea-0d88e3153c4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0c21d-56f3-456a-9fea-0d88e3153c4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60B2C-E16C-4545-B43A-53A9FC5B7D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AB8149-8161-48E3-BDD6-5DBF3B1B2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0c21d-56f3-456a-9fea-0d88e3153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ACC4F-49FE-49EE-B5F9-A3EBBE85235A}">
  <ds:schemaRefs>
    <ds:schemaRef ds:uri="http://schemas.openxmlformats.org/officeDocument/2006/bibliography"/>
  </ds:schemaRefs>
</ds:datastoreItem>
</file>

<file path=customXml/itemProps4.xml><?xml version="1.0" encoding="utf-8"?>
<ds:datastoreItem xmlns:ds="http://schemas.openxmlformats.org/officeDocument/2006/customXml" ds:itemID="{A65C970E-1E0A-4F53-A4F6-57F424CEA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5033</Words>
  <Characters>28691</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Banca d'Italia</Company>
  <LinksUpToDate>false</LinksUpToDate>
  <CharactersWithSpaces>33657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Banca d'Italia</dc:creator>
  <cp:keywords/>
  <dc:description/>
  <cp:lastModifiedBy>Gloria, Alfredo</cp:lastModifiedBy>
  <cp:revision>2</cp:revision>
  <dcterms:created xsi:type="dcterms:W3CDTF">2023-06-03T09:33:00Z</dcterms:created>
  <dcterms:modified xsi:type="dcterms:W3CDTF">2023-06-03T09:33:00Z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0x0101005DA0D38FA548064A8A8B7FEE3CFEACC2</vt:lpwstr>
  </property>
</Properties>
</file>