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Allegato fac</w:t>
      </w:r>
      <w:r w:rsidR="0059795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-</w:t>
      </w: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simile candidatura</w:t>
      </w:r>
    </w:p>
    <w:p w:rsidR="009A404E" w:rsidRPr="00EC10E0" w:rsidRDefault="009A404E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da inviare via PEC a </w:t>
      </w:r>
      <w:hyperlink r:id="rId9" w:history="1">
        <w:r w:rsidRPr="00E12235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amm@pec.consob.it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FA4B7F" w:rsidRP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DB5017" w:rsidRDefault="00DB5017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637852" w:rsidRDefault="007E757E" w:rsidP="007E757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E757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FORNITURA DI UN SISTEMA DI STORAGE, UNITÀ A NASTRI E SERVIZI COMPLEMENTARI</w:t>
      </w:r>
    </w:p>
    <w:p w:rsidR="007E757E" w:rsidRDefault="007E757E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Default="00B07A7B" w:rsidP="00DD52C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ANIFESTAZIONE DI INTERESSE ALL’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INVITO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7020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PROCEDURA NEGOZIATA 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36, COMMA 2, LETT. B) DEL D.LGS 50/2016, TRAMITE R</w:t>
      </w:r>
      <w:r w:rsidR="00DB50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.D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DICHIARAZIONE 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RILASCIATA AI SENSI DEGLI ARTT. 46, 47 E 76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D.P.R. N. 445/2000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</w:t>
      </w:r>
      <w:r w:rsidR="00D16D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TANTE IL POSSESSO DEI REQUISITI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RICHIESTI 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L’INVITO</w:t>
      </w:r>
    </w:p>
    <w:p w:rsidR="00EC4E2B" w:rsidRDefault="00EC4E2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B07A7B">
      <w:pPr>
        <w:widowControl w:val="0"/>
        <w:tabs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97951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Il/la sottoscritto/a ____________________________________________________________, nato/a a________________________________________________(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Prov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.)_____il ____________, domiciliato/a per la carica presso la sede legale ove appresso, nella sua qualità di_______________________________________________________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e legale rappresentante 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se procuratore allegare copia della procura speciale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) della ___________________________________________________ 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Impresa)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, con sede in ________________________________,Via_______________________________________________________, codice fiscale n. __________________ e partita IVA n. ___________________ ___________________</w:t>
      </w:r>
      <w:r w:rsidR="00597951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</w:t>
      </w:r>
      <w:r w:rsidR="00597951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.</w:t>
      </w:r>
    </w:p>
    <w:p w:rsidR="00B07A7B" w:rsidRPr="00B07A7B" w:rsidRDefault="00597951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</w:t>
      </w:r>
      <w:r w:rsidR="00B07A7B"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titolo informativo, ai fini delle successive verifiche da parte della CONSOB, indica i seguenti dati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n. _____ dipendenti,  CCNL applicato ___________________, iscrizione, ai fini della l. 68/1999, presso l’Ufficio Provinciale di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__________, indirizzo </w:t>
      </w:r>
      <w:r w:rsidR="00EC10E0">
        <w:rPr>
          <w:rFonts w:ascii="Times New Roman" w:eastAsia="Times New Roman" w:hAnsi="Times New Roman" w:cs="Times New Roman"/>
          <w:sz w:val="24"/>
          <w:szCs w:val="20"/>
          <w:lang w:eastAsia="it-IT"/>
        </w:rPr>
        <w:t>PEC____________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_____________, numero di fax___________________</w:t>
      </w:r>
      <w:r w:rsidR="00DD52C2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B07A7B" w:rsidRPr="00B07A7B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B07A7B" w:rsidRDefault="00B07A7B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:rsidR="00290183" w:rsidRDefault="00290183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290183" w:rsidRDefault="00B07A7B" w:rsidP="00C24862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901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essere invitato alla procedura </w:t>
      </w:r>
      <w:r w:rsidR="00EC10E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selettiva 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</w:t>
      </w:r>
      <w:proofErr w:type="spellStart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R.</w:t>
      </w:r>
      <w:r w:rsid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.O</w:t>
      </w:r>
      <w:proofErr w:type="spellEnd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sul M.E.P.A. </w:t>
      </w:r>
      <w:r w:rsidR="00E84D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concernente </w:t>
      </w:r>
      <w:r w:rsidR="00C2486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fornitura, installazione e configurazione 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un sistema di </w:t>
      </w:r>
      <w:proofErr w:type="spellStart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storage</w:t>
      </w:r>
      <w:proofErr w:type="spellEnd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unità a nastri e servizi complementari</w:t>
      </w:r>
      <w:r w:rsidR="00C2486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con relativa manutenzione triennale</w:t>
      </w:r>
      <w:r w:rsid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ai sensi e per gli effetti dell’art. 76 D.P.R. 445/2000 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B07A7B" w:rsidRPr="00B07A7B" w:rsidRDefault="00B07A7B" w:rsidP="00B07A7B">
      <w:pPr>
        <w:widowControl w:val="0"/>
        <w:tabs>
          <w:tab w:val="left" w:pos="42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DD52C2">
      <w:pPr>
        <w:widowControl w:val="0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SOTTO LA PROPRIA RESPONSABILITÀ AI SENSI DEGLI ARTT. 46 E 47 DEL D.P.R. N. 445/2000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962FFE" w:rsidRPr="00290183" w:rsidRDefault="00290183" w:rsidP="002901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mpresa  è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abilitata ad operare sul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MEPA (Mercato Elettronico della Pubblica Amministrazione) per</w:t>
      </w:r>
      <w:r w:rsidR="007E757E" w:rsidRPr="007E757E">
        <w:t xml:space="preserve"> 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il bando denominato “</w:t>
      </w:r>
      <w:r w:rsidR="007E757E" w:rsidRPr="007E757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Beni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”, nel cui ambito è compresa la categoria merceologica “</w:t>
      </w:r>
      <w:r w:rsidR="007E757E" w:rsidRPr="007E757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Informatica, Elettronica, Telecomunicazioni e Macchine per Ufficio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62FFE" w:rsidRDefault="00962FFE" w:rsidP="009602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B)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l’Impresa è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possesso del requisiti di idoneità professionale di cui all’art. 83, comma 1 </w:t>
      </w:r>
      <w:proofErr w:type="spellStart"/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9E7F05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lgs. 50/2016 -  iscrizione nel Registro delle Imprese presso la Camera di C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ommercio, </w:t>
      </w:r>
      <w:r w:rsidR="009602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ndustria,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rtigianato e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ag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ricoltura per l’attività oggetto del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procedura. A tal fin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e precisa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è iscritta dal _____________ al Registro delle Imprese di </w:t>
      </w:r>
      <w:r w:rsidR="005C5D7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 al numero___________, per attività di_____________________________________________________________________________________________________________________________________________________________________________________________________________________________________________;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74725" w:rsidRDefault="00574725" w:rsidP="00104C9F">
      <w:pPr>
        <w:jc w:val="both"/>
        <w:rPr>
          <w:rFonts w:ascii="CG Times" w:hAnsi="CG Times"/>
          <w:b/>
        </w:rPr>
      </w:pPr>
    </w:p>
    <w:p w:rsidR="00574725" w:rsidRDefault="00962FFE" w:rsidP="00104C9F">
      <w:pPr>
        <w:jc w:val="both"/>
        <w:rPr>
          <w:rFonts w:ascii="CG Times" w:hAnsi="CG Times"/>
          <w:sz w:val="24"/>
          <w:szCs w:val="24"/>
        </w:rPr>
      </w:pPr>
      <w:r w:rsidRPr="00B96CE5">
        <w:rPr>
          <w:rFonts w:ascii="CG Times" w:hAnsi="CG Times"/>
          <w:b/>
        </w:rPr>
        <w:t>C</w:t>
      </w:r>
      <w:r w:rsidRPr="005C5D7D">
        <w:rPr>
          <w:rFonts w:ascii="CG Times" w:hAnsi="CG Times"/>
        </w:rPr>
        <w:t>)</w:t>
      </w:r>
      <w:r>
        <w:t xml:space="preserve"> </w:t>
      </w:r>
      <w:r w:rsidRPr="005C5D7D">
        <w:rPr>
          <w:rFonts w:ascii="CG Times" w:hAnsi="CG Times"/>
          <w:sz w:val="24"/>
          <w:szCs w:val="24"/>
        </w:rPr>
        <w:t>che nei confronti dell’Impresa non sussistono le cause di esclusione di cui</w:t>
      </w:r>
      <w:r w:rsidR="00DD52C2">
        <w:rPr>
          <w:rFonts w:ascii="CG Times" w:hAnsi="CG Times"/>
          <w:sz w:val="24"/>
          <w:szCs w:val="24"/>
        </w:rPr>
        <w:t xml:space="preserve"> al</w:t>
      </w:r>
      <w:r w:rsidR="00574725">
        <w:rPr>
          <w:rFonts w:ascii="CG Times" w:hAnsi="CG Times"/>
          <w:sz w:val="24"/>
          <w:szCs w:val="24"/>
        </w:rPr>
        <w:t>l’art. 80 del d.lgs. 50/2016;</w:t>
      </w:r>
    </w:p>
    <w:p w:rsidR="00962FFE" w:rsidRPr="005C5D7D" w:rsidRDefault="00574725" w:rsidP="00104C9F">
      <w:pPr>
        <w:jc w:val="both"/>
        <w:rPr>
          <w:rFonts w:ascii="CG Times" w:hAnsi="CG Times"/>
          <w:sz w:val="24"/>
          <w:szCs w:val="24"/>
        </w:rPr>
      </w:pPr>
      <w:bookmarkStart w:id="0" w:name="_GoBack"/>
      <w:r w:rsidRPr="00574725">
        <w:rPr>
          <w:rFonts w:ascii="CG Times" w:hAnsi="CG Times"/>
          <w:b/>
          <w:sz w:val="24"/>
          <w:szCs w:val="24"/>
        </w:rPr>
        <w:t>D</w:t>
      </w:r>
      <w:bookmarkEnd w:id="0"/>
      <w:r>
        <w:rPr>
          <w:rFonts w:ascii="CG Times" w:hAnsi="CG Times"/>
          <w:sz w:val="24"/>
          <w:szCs w:val="24"/>
        </w:rPr>
        <w:t xml:space="preserve">) che l’Impresa è in grado di fornire apparati </w:t>
      </w:r>
      <w:r w:rsidRPr="00574725">
        <w:rPr>
          <w:rFonts w:ascii="CG Times" w:hAnsi="CG Times"/>
          <w:sz w:val="24"/>
          <w:szCs w:val="24"/>
        </w:rPr>
        <w:t>di marca HP</w:t>
      </w:r>
      <w:r>
        <w:rPr>
          <w:rFonts w:ascii="CG Times" w:hAnsi="CG Times"/>
          <w:sz w:val="24"/>
          <w:szCs w:val="24"/>
        </w:rPr>
        <w:t>.</w:t>
      </w:r>
      <w:r w:rsidR="00962FFE" w:rsidRPr="005C5D7D">
        <w:rPr>
          <w:rFonts w:ascii="CG Times" w:hAnsi="CG Times"/>
          <w:sz w:val="24"/>
          <w:szCs w:val="24"/>
        </w:rPr>
        <w:t xml:space="preserve"> </w:t>
      </w:r>
    </w:p>
    <w:p w:rsidR="00962FFE" w:rsidRPr="005C5D7D" w:rsidRDefault="00962FFE" w:rsidP="00962FFE">
      <w:pPr>
        <w:jc w:val="center"/>
        <w:rPr>
          <w:rFonts w:ascii="CG Times" w:hAnsi="CG Times"/>
          <w:b/>
          <w:sz w:val="24"/>
          <w:szCs w:val="24"/>
        </w:rPr>
      </w:pPr>
      <w:r w:rsidRPr="005C5D7D">
        <w:rPr>
          <w:rFonts w:ascii="CG Times" w:hAnsi="CG Times"/>
          <w:b/>
          <w:sz w:val="24"/>
          <w:szCs w:val="24"/>
        </w:rPr>
        <w:t>DICHIARA INOLTRE</w:t>
      </w:r>
    </w:p>
    <w:p w:rsidR="00962FFE" w:rsidRPr="005C5D7D" w:rsidRDefault="005C5D7D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c</w:t>
      </w:r>
      <w:r w:rsidR="00962FFE" w:rsidRPr="005C5D7D">
        <w:rPr>
          <w:rFonts w:ascii="CG Times" w:hAnsi="CG Times"/>
          <w:sz w:val="24"/>
          <w:szCs w:val="24"/>
        </w:rPr>
        <w:t xml:space="preserve">he l’Impresa è a conoscenza di quanto disposto dal d.lgs. n. 81/2008 </w:t>
      </w:r>
      <w:r w:rsidR="002F0AD1">
        <w:rPr>
          <w:rFonts w:ascii="CG Times" w:hAnsi="CG Times"/>
          <w:sz w:val="24"/>
          <w:szCs w:val="24"/>
        </w:rPr>
        <w:t xml:space="preserve">e </w:t>
      </w:r>
      <w:proofErr w:type="spellStart"/>
      <w:r w:rsidR="00962FFE" w:rsidRPr="005C5D7D">
        <w:rPr>
          <w:rFonts w:ascii="CG Times" w:hAnsi="CG Times"/>
          <w:sz w:val="24"/>
          <w:szCs w:val="24"/>
        </w:rPr>
        <w:t>s.m.i</w:t>
      </w:r>
      <w:proofErr w:type="spellEnd"/>
      <w:r w:rsidR="00962FFE" w:rsidRPr="005C5D7D">
        <w:rPr>
          <w:rFonts w:ascii="CG Times" w:hAnsi="CG Times"/>
          <w:sz w:val="24"/>
          <w:szCs w:val="24"/>
        </w:rPr>
        <w:t xml:space="preserve"> “Attuazione dell'articolo 1 della legge 3 agosto 2007, n. 123, in materia di tutela della salute e della sicurezza nei luoghi di lavoro” (Testo Unico sulla Sicurezza del Lavoro) ed è in r</w:t>
      </w:r>
      <w:r w:rsidR="00DD52C2">
        <w:rPr>
          <w:rFonts w:ascii="CG Times" w:hAnsi="CG Times"/>
          <w:sz w:val="24"/>
          <w:szCs w:val="24"/>
        </w:rPr>
        <w:t>egola con le norme ivi previste.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</w:p>
    <w:p w:rsidR="008F03A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 xml:space="preserve">Per L’IMPRESA </w:t>
      </w:r>
    </w:p>
    <w:p w:rsidR="00962FFE" w:rsidRDefault="008F03A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962FFE" w:rsidRPr="005C5D7D">
        <w:rPr>
          <w:rFonts w:ascii="CG Times" w:hAnsi="CG Times"/>
          <w:sz w:val="24"/>
          <w:szCs w:val="24"/>
        </w:rPr>
        <w:t xml:space="preserve">Firmato </w:t>
      </w:r>
      <w:r w:rsidR="00962FFE" w:rsidRPr="00B96CE5">
        <w:rPr>
          <w:rFonts w:ascii="CG Times" w:hAnsi="CG Times"/>
          <w:b/>
          <w:sz w:val="24"/>
          <w:szCs w:val="24"/>
        </w:rPr>
        <w:t>digitalmente</w:t>
      </w:r>
      <w:r w:rsidR="00962FFE" w:rsidRPr="005C5D7D">
        <w:rPr>
          <w:rFonts w:ascii="CG Times" w:hAnsi="CG Times"/>
          <w:sz w:val="24"/>
          <w:szCs w:val="24"/>
        </w:rPr>
        <w:t xml:space="preserve"> da</w:t>
      </w:r>
    </w:p>
    <w:p w:rsidR="00104C9F" w:rsidRDefault="00104C9F" w:rsidP="00962FFE">
      <w:pPr>
        <w:jc w:val="both"/>
        <w:rPr>
          <w:rFonts w:ascii="CG Times" w:hAnsi="CG Times"/>
          <w:sz w:val="24"/>
          <w:szCs w:val="24"/>
        </w:rPr>
      </w:pPr>
    </w:p>
    <w:p w:rsidR="00104C9F" w:rsidRPr="005C5D7D" w:rsidRDefault="00104C9F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  <w:t>……………………………………………………..</w:t>
      </w:r>
    </w:p>
    <w:sectPr w:rsidR="00104C9F" w:rsidRPr="005C5D7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88" w:rsidRDefault="00EE3F88" w:rsidP="00B07A7B">
      <w:pPr>
        <w:spacing w:after="0" w:line="240" w:lineRule="auto"/>
      </w:pPr>
      <w:r>
        <w:separator/>
      </w:r>
    </w:p>
  </w:endnote>
  <w:endnote w:type="continuationSeparator" w:id="0">
    <w:p w:rsidR="00EE3F88" w:rsidRDefault="00EE3F88" w:rsidP="00B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13802"/>
      <w:docPartObj>
        <w:docPartGallery w:val="Page Numbers (Bottom of Page)"/>
        <w:docPartUnique/>
      </w:docPartObj>
    </w:sdtPr>
    <w:sdtEndPr/>
    <w:sdtContent>
      <w:p w:rsidR="00F66879" w:rsidRDefault="00F66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25">
          <w:rPr>
            <w:noProof/>
          </w:rPr>
          <w:t>2</w:t>
        </w:r>
        <w:r>
          <w:fldChar w:fldCharType="end"/>
        </w:r>
      </w:p>
    </w:sdtContent>
  </w:sdt>
  <w:p w:rsidR="00F66879" w:rsidRDefault="00F66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88" w:rsidRDefault="00EE3F88" w:rsidP="00B07A7B">
      <w:pPr>
        <w:spacing w:after="0" w:line="240" w:lineRule="auto"/>
      </w:pPr>
      <w:r>
        <w:separator/>
      </w:r>
    </w:p>
  </w:footnote>
  <w:footnote w:type="continuationSeparator" w:id="0">
    <w:p w:rsidR="00EE3F88" w:rsidRDefault="00EE3F88" w:rsidP="00B0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A0A7C"/>
    <w:multiLevelType w:val="hybridMultilevel"/>
    <w:tmpl w:val="BAF02B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B"/>
    <w:rsid w:val="00065FE4"/>
    <w:rsid w:val="00092836"/>
    <w:rsid w:val="0009765D"/>
    <w:rsid w:val="00104C9F"/>
    <w:rsid w:val="001472B8"/>
    <w:rsid w:val="00192E86"/>
    <w:rsid w:val="001E397C"/>
    <w:rsid w:val="00290183"/>
    <w:rsid w:val="002A5CE9"/>
    <w:rsid w:val="002F0AD1"/>
    <w:rsid w:val="00397923"/>
    <w:rsid w:val="004935C1"/>
    <w:rsid w:val="004B7E5E"/>
    <w:rsid w:val="004C54D7"/>
    <w:rsid w:val="005056C4"/>
    <w:rsid w:val="00541F61"/>
    <w:rsid w:val="00574725"/>
    <w:rsid w:val="00597951"/>
    <w:rsid w:val="005C5D7D"/>
    <w:rsid w:val="005C629B"/>
    <w:rsid w:val="00637852"/>
    <w:rsid w:val="006501B4"/>
    <w:rsid w:val="006C4F5F"/>
    <w:rsid w:val="007020CD"/>
    <w:rsid w:val="00711C44"/>
    <w:rsid w:val="00777490"/>
    <w:rsid w:val="007801BC"/>
    <w:rsid w:val="007A3A01"/>
    <w:rsid w:val="007C6099"/>
    <w:rsid w:val="007E757E"/>
    <w:rsid w:val="00875E3D"/>
    <w:rsid w:val="008905C3"/>
    <w:rsid w:val="008F03AE"/>
    <w:rsid w:val="008F4964"/>
    <w:rsid w:val="009602C3"/>
    <w:rsid w:val="00962FFE"/>
    <w:rsid w:val="0097437A"/>
    <w:rsid w:val="009802AF"/>
    <w:rsid w:val="009A404E"/>
    <w:rsid w:val="009A62FF"/>
    <w:rsid w:val="009E12CE"/>
    <w:rsid w:val="009E7F05"/>
    <w:rsid w:val="00AA513E"/>
    <w:rsid w:val="00AC071A"/>
    <w:rsid w:val="00B07A7B"/>
    <w:rsid w:val="00B11974"/>
    <w:rsid w:val="00B945FB"/>
    <w:rsid w:val="00B96CE5"/>
    <w:rsid w:val="00BA5F7E"/>
    <w:rsid w:val="00C24862"/>
    <w:rsid w:val="00C4235B"/>
    <w:rsid w:val="00C72F81"/>
    <w:rsid w:val="00CA56E6"/>
    <w:rsid w:val="00CA6CE6"/>
    <w:rsid w:val="00CD74FB"/>
    <w:rsid w:val="00D16D58"/>
    <w:rsid w:val="00DA2C2B"/>
    <w:rsid w:val="00DB5017"/>
    <w:rsid w:val="00DD52C2"/>
    <w:rsid w:val="00DD5E0F"/>
    <w:rsid w:val="00E643C5"/>
    <w:rsid w:val="00E84DD4"/>
    <w:rsid w:val="00EC09FF"/>
    <w:rsid w:val="00EC10E0"/>
    <w:rsid w:val="00EC4E2B"/>
    <w:rsid w:val="00EE3F88"/>
    <w:rsid w:val="00F66879"/>
    <w:rsid w:val="00FA33C7"/>
    <w:rsid w:val="00FA4B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m@pec.conso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899F-B890-4994-8698-C929756E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Ferrari</dc:creator>
  <cp:lastModifiedBy>Giuseppe Ferrari</cp:lastModifiedBy>
  <cp:revision>6</cp:revision>
  <cp:lastPrinted>2016-06-10T13:54:00Z</cp:lastPrinted>
  <dcterms:created xsi:type="dcterms:W3CDTF">2018-06-06T10:40:00Z</dcterms:created>
  <dcterms:modified xsi:type="dcterms:W3CDTF">2018-06-21T08:10:00Z</dcterms:modified>
</cp:coreProperties>
</file>