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2ABA" w14:textId="11C897CF" w:rsidR="000E2CA9" w:rsidRPr="00BC39ED" w:rsidRDefault="000E2CA9" w:rsidP="000E2C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CG Times" w:hAnsi="CG Times"/>
          <w:b/>
          <w:i/>
          <w:sz w:val="28"/>
          <w:szCs w:val="28"/>
        </w:rPr>
      </w:pPr>
      <w:r w:rsidRPr="00BC39ED">
        <w:rPr>
          <w:rFonts w:ascii="CG Times" w:hAnsi="CG Times"/>
          <w:b/>
          <w:i/>
          <w:sz w:val="28"/>
          <w:szCs w:val="28"/>
        </w:rPr>
        <w:t>Candidatura al convenzionamento per il servizio sostitutivo di asilo aziendale a favore del personale Consob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842"/>
        <w:gridCol w:w="1560"/>
        <w:gridCol w:w="1842"/>
        <w:gridCol w:w="1701"/>
        <w:gridCol w:w="1985"/>
        <w:gridCol w:w="1701"/>
      </w:tblGrid>
      <w:tr w:rsidR="000E2CA9" w:rsidRPr="00143399" w14:paraId="1561606A" w14:textId="77777777" w:rsidTr="0023200C">
        <w:tc>
          <w:tcPr>
            <w:tcW w:w="13007" w:type="dxa"/>
            <w:gridSpan w:val="7"/>
            <w:vAlign w:val="center"/>
          </w:tcPr>
          <w:p w14:paraId="5950ED71" w14:textId="77777777" w:rsidR="000E2CA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A</w:t>
            </w:r>
            <w:r w:rsidRPr="00143399">
              <w:rPr>
                <w:rFonts w:ascii="CG Times" w:hAnsi="CG Times"/>
              </w:rPr>
              <w:t xml:space="preserve">nno </w:t>
            </w:r>
            <w:r w:rsidRPr="009A4640">
              <w:rPr>
                <w:rFonts w:ascii="CG Times" w:hAnsi="CG Times"/>
              </w:rPr>
              <w:t>pedagogico</w:t>
            </w:r>
            <w:r>
              <w:rPr>
                <w:rFonts w:ascii="CG Times" w:hAnsi="CG Times"/>
              </w:rPr>
              <w:t xml:space="preserve"> 2024/</w:t>
            </w:r>
            <w:r w:rsidRPr="00143399">
              <w:rPr>
                <w:rFonts w:ascii="CG Times" w:hAnsi="CG Times"/>
              </w:rPr>
              <w:t>20</w:t>
            </w:r>
            <w:r>
              <w:rPr>
                <w:rFonts w:ascii="CG Times" w:hAnsi="CG Times"/>
              </w:rPr>
              <w:t>25</w:t>
            </w:r>
          </w:p>
        </w:tc>
        <w:tc>
          <w:tcPr>
            <w:tcW w:w="1701" w:type="dxa"/>
          </w:tcPr>
          <w:p w14:paraId="10B1F06E" w14:textId="77777777" w:rsidR="000E2CA9" w:rsidRDefault="000E2CA9" w:rsidP="0023200C">
            <w:pPr>
              <w:jc w:val="center"/>
              <w:rPr>
                <w:rFonts w:ascii="CG Times" w:hAnsi="CG Times"/>
              </w:rPr>
            </w:pPr>
          </w:p>
        </w:tc>
      </w:tr>
      <w:tr w:rsidR="000E2CA9" w:rsidRPr="00556E02" w14:paraId="0741A2DE" w14:textId="77777777" w:rsidTr="0023200C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3BC7BAD" w14:textId="77777777" w:rsidR="000E2CA9" w:rsidRPr="00143399" w:rsidRDefault="000E2CA9" w:rsidP="0023200C">
            <w:pPr>
              <w:jc w:val="both"/>
              <w:rPr>
                <w:rFonts w:ascii="CG Times" w:hAnsi="CG Times"/>
              </w:rPr>
            </w:pPr>
            <w:r w:rsidRPr="00143399">
              <w:rPr>
                <w:rFonts w:ascii="CG Times" w:hAnsi="CG Times"/>
              </w:rPr>
              <w:t>Sede per la quale si presenta la candidatura (Roma, Milano).</w:t>
            </w:r>
          </w:p>
        </w:tc>
        <w:tc>
          <w:tcPr>
            <w:tcW w:w="3401" w:type="dxa"/>
            <w:gridSpan w:val="2"/>
            <w:vAlign w:val="center"/>
          </w:tcPr>
          <w:p w14:paraId="00E18C65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  <w:r w:rsidRPr="00143399">
              <w:rPr>
                <w:rFonts w:ascii="CG Times" w:hAnsi="CG Times"/>
              </w:rPr>
              <w:t>urno 8,00-13,00.</w:t>
            </w:r>
          </w:p>
        </w:tc>
        <w:tc>
          <w:tcPr>
            <w:tcW w:w="3402" w:type="dxa"/>
            <w:gridSpan w:val="2"/>
            <w:vAlign w:val="center"/>
          </w:tcPr>
          <w:p w14:paraId="67D3AB6C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  <w:r w:rsidRPr="00143399">
              <w:rPr>
                <w:rFonts w:ascii="CG Times" w:hAnsi="CG Times"/>
              </w:rPr>
              <w:t>urno 8,00-16,30.</w:t>
            </w:r>
          </w:p>
        </w:tc>
        <w:tc>
          <w:tcPr>
            <w:tcW w:w="3686" w:type="dxa"/>
            <w:gridSpan w:val="2"/>
            <w:vAlign w:val="center"/>
          </w:tcPr>
          <w:p w14:paraId="3E6438EF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  <w:r w:rsidRPr="00143399">
              <w:rPr>
                <w:rFonts w:ascii="CG Times" w:hAnsi="CG Times"/>
              </w:rPr>
              <w:t>urno 8,00-18,00.</w:t>
            </w:r>
          </w:p>
        </w:tc>
        <w:tc>
          <w:tcPr>
            <w:tcW w:w="1701" w:type="dxa"/>
            <w:vMerge w:val="restart"/>
            <w:vAlign w:val="center"/>
          </w:tcPr>
          <w:p w14:paraId="25E900F1" w14:textId="77777777" w:rsidR="000E2CA9" w:rsidRDefault="000E2CA9" w:rsidP="0023200C">
            <w:pPr>
              <w:spacing w:before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Quota annuale di iscrizione individuale</w:t>
            </w:r>
          </w:p>
          <w:p w14:paraId="76D5E867" w14:textId="77777777" w:rsidR="000E2CA9" w:rsidRDefault="000E2CA9" w:rsidP="0023200C">
            <w:pPr>
              <w:spacing w:before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(</w:t>
            </w:r>
            <w:r>
              <w:rPr>
                <w:rFonts w:ascii="CG Times" w:hAnsi="CG Times"/>
                <w:i/>
              </w:rPr>
              <w:t>una tantum</w:t>
            </w:r>
            <w:r>
              <w:rPr>
                <w:rFonts w:ascii="CG Times" w:hAnsi="CG Times"/>
              </w:rPr>
              <w:t>)</w:t>
            </w:r>
          </w:p>
        </w:tc>
      </w:tr>
      <w:tr w:rsidR="000E2CA9" w:rsidRPr="00A7122D" w14:paraId="5A932C25" w14:textId="77777777" w:rsidTr="0023200C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C11E467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7447BE" w14:textId="77777777" w:rsidR="000E2CA9" w:rsidRPr="00A7122D" w:rsidRDefault="000E2CA9" w:rsidP="0023200C">
            <w:pPr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Posti disponibili</w:t>
            </w:r>
            <w:r w:rsidRPr="00DB3EEC">
              <w:rPr>
                <w:rFonts w:ascii="CG Times" w:hAnsi="CG Times"/>
                <w:vertAlign w:val="superscript"/>
              </w:rPr>
              <w:t>(</w:t>
            </w:r>
            <w:r w:rsidRPr="00DB3EEC">
              <w:rPr>
                <w:rFonts w:ascii="CG Times" w:hAnsi="CG Times"/>
                <w:b/>
                <w:vertAlign w:val="superscript"/>
              </w:rPr>
              <w:t>1</w:t>
            </w:r>
            <w:r w:rsidRPr="00DB3EEC">
              <w:rPr>
                <w:rFonts w:ascii="CG Times" w:hAnsi="CG Times"/>
                <w:vertAlign w:val="superscript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F11578" w14:textId="77777777" w:rsidR="000E2CA9" w:rsidRPr="00A7122D" w:rsidRDefault="000E2CA9" w:rsidP="0023200C">
            <w:pPr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Retta mensile individuale</w:t>
            </w:r>
          </w:p>
        </w:tc>
        <w:tc>
          <w:tcPr>
            <w:tcW w:w="1560" w:type="dxa"/>
            <w:vAlign w:val="center"/>
          </w:tcPr>
          <w:p w14:paraId="03D18772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Posti disponibili</w:t>
            </w:r>
            <w:r w:rsidRPr="00DB3EEC">
              <w:rPr>
                <w:rFonts w:ascii="CG Times" w:hAnsi="CG Times"/>
                <w:vertAlign w:val="superscript"/>
              </w:rPr>
              <w:t>(</w:t>
            </w:r>
            <w:r w:rsidRPr="00DB3EEC">
              <w:rPr>
                <w:rFonts w:ascii="CG Times" w:hAnsi="CG Times"/>
                <w:b/>
                <w:vertAlign w:val="superscript"/>
              </w:rPr>
              <w:t>1</w:t>
            </w:r>
            <w:r w:rsidRPr="00DB3EEC">
              <w:rPr>
                <w:rFonts w:ascii="CG Times" w:hAnsi="CG Times"/>
                <w:vertAlign w:val="superscript"/>
              </w:rPr>
              <w:t>)</w:t>
            </w:r>
          </w:p>
        </w:tc>
        <w:tc>
          <w:tcPr>
            <w:tcW w:w="1842" w:type="dxa"/>
            <w:vAlign w:val="center"/>
          </w:tcPr>
          <w:p w14:paraId="1845D4A4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Retta mensile individuale</w:t>
            </w:r>
          </w:p>
        </w:tc>
        <w:tc>
          <w:tcPr>
            <w:tcW w:w="1701" w:type="dxa"/>
            <w:vAlign w:val="center"/>
          </w:tcPr>
          <w:p w14:paraId="49FB6235" w14:textId="77777777" w:rsidR="000E2CA9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Posti</w:t>
            </w:r>
          </w:p>
          <w:p w14:paraId="4BF361CC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disponibili</w:t>
            </w:r>
            <w:r w:rsidRPr="00DB3EEC">
              <w:rPr>
                <w:rFonts w:ascii="CG Times" w:hAnsi="CG Times"/>
                <w:vertAlign w:val="superscript"/>
              </w:rPr>
              <w:t>(</w:t>
            </w:r>
            <w:r w:rsidRPr="00DB3EEC">
              <w:rPr>
                <w:rFonts w:ascii="CG Times" w:hAnsi="CG Times"/>
                <w:b/>
                <w:vertAlign w:val="superscript"/>
              </w:rPr>
              <w:t>1</w:t>
            </w:r>
            <w:r w:rsidRPr="00DB3EEC">
              <w:rPr>
                <w:rFonts w:ascii="CG Times" w:hAnsi="CG Times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52FBA115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Retta mensile individuale</w:t>
            </w:r>
          </w:p>
        </w:tc>
        <w:tc>
          <w:tcPr>
            <w:tcW w:w="1701" w:type="dxa"/>
            <w:vMerge/>
            <w:vAlign w:val="center"/>
          </w:tcPr>
          <w:p w14:paraId="1A5F7188" w14:textId="77777777" w:rsidR="000E2CA9" w:rsidRPr="00A7122D" w:rsidRDefault="000E2CA9" w:rsidP="0023200C">
            <w:pPr>
              <w:jc w:val="center"/>
              <w:rPr>
                <w:rFonts w:ascii="CG Times" w:hAnsi="CG Times"/>
              </w:rPr>
            </w:pPr>
          </w:p>
        </w:tc>
      </w:tr>
      <w:tr w:rsidR="000E2CA9" w:rsidRPr="00A7122D" w14:paraId="01775118" w14:textId="77777777" w:rsidTr="0023200C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117B0E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AAAC57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6A260CB" w14:textId="77777777" w:rsidR="000E2CA9" w:rsidRPr="00DB3EEC" w:rsidRDefault="000E2CA9" w:rsidP="0023200C">
            <w:r>
              <w:t>€</w:t>
            </w:r>
          </w:p>
        </w:tc>
        <w:tc>
          <w:tcPr>
            <w:tcW w:w="1560" w:type="dxa"/>
            <w:vAlign w:val="center"/>
          </w:tcPr>
          <w:p w14:paraId="2E6827C2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842" w:type="dxa"/>
            <w:vAlign w:val="center"/>
          </w:tcPr>
          <w:p w14:paraId="6CCA1969" w14:textId="77777777" w:rsidR="000E2CA9" w:rsidRPr="00DB3EEC" w:rsidRDefault="000E2CA9" w:rsidP="0023200C">
            <w:r>
              <w:t>€</w:t>
            </w:r>
          </w:p>
        </w:tc>
        <w:tc>
          <w:tcPr>
            <w:tcW w:w="1701" w:type="dxa"/>
            <w:vAlign w:val="center"/>
          </w:tcPr>
          <w:p w14:paraId="203DCC7B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985" w:type="dxa"/>
            <w:vAlign w:val="center"/>
          </w:tcPr>
          <w:p w14:paraId="7DDA3D8E" w14:textId="77777777" w:rsidR="000E2CA9" w:rsidRPr="00DB3EEC" w:rsidRDefault="000E2CA9" w:rsidP="0023200C">
            <w:r>
              <w:t>€</w:t>
            </w:r>
          </w:p>
        </w:tc>
        <w:tc>
          <w:tcPr>
            <w:tcW w:w="1701" w:type="dxa"/>
            <w:vAlign w:val="center"/>
          </w:tcPr>
          <w:p w14:paraId="38787D9A" w14:textId="77777777" w:rsidR="000E2CA9" w:rsidRPr="00DB3EEC" w:rsidRDefault="000E2CA9" w:rsidP="0023200C">
            <w:pPr>
              <w:jc w:val="both"/>
            </w:pPr>
            <w:r>
              <w:t>€</w:t>
            </w:r>
          </w:p>
        </w:tc>
      </w:tr>
    </w:tbl>
    <w:p w14:paraId="07A9A601" w14:textId="77777777" w:rsidR="000E2CA9" w:rsidRPr="00A7122D" w:rsidRDefault="000E2CA9" w:rsidP="000E2CA9">
      <w:pPr>
        <w:spacing w:after="120"/>
        <w:jc w:val="both"/>
        <w:rPr>
          <w:rFonts w:ascii="CG Times" w:hAnsi="CG Times"/>
        </w:rPr>
      </w:pPr>
      <w:r w:rsidRPr="00A7122D">
        <w:rPr>
          <w:rFonts w:ascii="CG Times" w:hAnsi="CG Times"/>
        </w:rPr>
        <w:t xml:space="preserve">I posti messi a diposizione per il personale della Consob saranno garantiti fino al </w:t>
      </w:r>
      <w:r w:rsidRPr="00C345A9">
        <w:rPr>
          <w:rFonts w:ascii="CG Times" w:hAnsi="CG Times"/>
        </w:rPr>
        <w:t>31 maggio 20</w:t>
      </w:r>
      <w:r>
        <w:rPr>
          <w:rFonts w:ascii="CG Times" w:hAnsi="CG Times"/>
        </w:rPr>
        <w:t>24</w:t>
      </w:r>
      <w:r w:rsidRPr="00C345A9">
        <w:rPr>
          <w:rFonts w:ascii="CG Times" w:hAnsi="CG Times"/>
        </w:rPr>
        <w:t>.</w:t>
      </w:r>
    </w:p>
    <w:p w14:paraId="12523195" w14:textId="3D512CC4" w:rsidR="000E2CA9" w:rsidRDefault="000E2CA9" w:rsidP="000E2CA9">
      <w:pPr>
        <w:spacing w:after="120"/>
        <w:jc w:val="both"/>
        <w:rPr>
          <w:rFonts w:ascii="CG Times" w:hAnsi="CG Times"/>
        </w:rPr>
      </w:pPr>
      <w:r w:rsidRPr="00A7122D">
        <w:rPr>
          <w:rFonts w:ascii="CG Times" w:hAnsi="CG Times"/>
        </w:rPr>
        <w:t>Gli importi</w:t>
      </w:r>
      <w:r>
        <w:rPr>
          <w:rFonts w:ascii="CG Times" w:hAnsi="CG Times"/>
        </w:rPr>
        <w:t xml:space="preserve"> </w:t>
      </w:r>
      <w:r w:rsidRPr="00A7122D">
        <w:rPr>
          <w:rFonts w:ascii="CG Times" w:hAnsi="CG Times"/>
        </w:rPr>
        <w:t>delle rette mensili prospettati sono in linea con quelli praticati alla clientela primaria.</w:t>
      </w:r>
      <w:r w:rsidR="00DD0B26">
        <w:rPr>
          <w:rFonts w:ascii="CG Times" w:hAnsi="CG Times"/>
        </w:rPr>
        <w:t xml:space="preserve"> </w:t>
      </w:r>
      <w:r w:rsidR="00DD0B26" w:rsidRPr="00AC5936">
        <w:rPr>
          <w:rFonts w:ascii="CG Times" w:hAnsi="CG Times"/>
        </w:rPr>
        <w:t>L’incidenza della manodopera rispetto al</w:t>
      </w:r>
      <w:r w:rsidR="00CA4B12" w:rsidRPr="00AC5936">
        <w:rPr>
          <w:rFonts w:ascii="CG Times" w:hAnsi="CG Times"/>
        </w:rPr>
        <w:t>le complessive rette annuali</w:t>
      </w:r>
      <w:r w:rsidR="00DD0B26" w:rsidRPr="00AC5936">
        <w:rPr>
          <w:rFonts w:ascii="CG Times" w:hAnsi="CG Times"/>
        </w:rPr>
        <w:t xml:space="preserve"> è pari al _______% </w:t>
      </w:r>
      <w:r w:rsidR="00AC5936">
        <w:rPr>
          <w:rFonts w:ascii="CG Times" w:hAnsi="CG Times"/>
        </w:rPr>
        <w:t>.</w:t>
      </w:r>
    </w:p>
    <w:p w14:paraId="7644E3F6" w14:textId="77777777" w:rsidR="000E2CA9" w:rsidRPr="00E61F16" w:rsidRDefault="000E2CA9" w:rsidP="000E2CA9">
      <w:pPr>
        <w:spacing w:after="120"/>
        <w:jc w:val="both"/>
        <w:rPr>
          <w:rFonts w:ascii="CG Times" w:hAnsi="CG Times"/>
        </w:rPr>
      </w:pPr>
      <w:r>
        <w:rPr>
          <w:rFonts w:ascii="CG Times" w:hAnsi="CG Times"/>
        </w:rPr>
        <w:t xml:space="preserve">Si dichiara di </w:t>
      </w:r>
      <w:r w:rsidRPr="00E61F16">
        <w:rPr>
          <w:rFonts w:ascii="CG Times" w:hAnsi="CG Times"/>
        </w:rPr>
        <w:t>aver considerato</w:t>
      </w:r>
      <w:r>
        <w:rPr>
          <w:rFonts w:ascii="CG Times" w:hAnsi="CG Times"/>
        </w:rPr>
        <w:t xml:space="preserve"> e valutato tutte le condizioni, gli obblighi e gli oneri relativi alla</w:t>
      </w:r>
      <w:r w:rsidRPr="00E61F16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presente </w:t>
      </w:r>
      <w:r w:rsidRPr="00E61F16">
        <w:rPr>
          <w:rFonts w:ascii="CG Times" w:hAnsi="CG Times"/>
        </w:rPr>
        <w:t>procedura</w:t>
      </w:r>
      <w:r>
        <w:rPr>
          <w:rFonts w:ascii="CG Times" w:hAnsi="CG Times"/>
        </w:rPr>
        <w:t>, descritti nell’Avviso e nello schema di convenzione ad esso allegato</w:t>
      </w:r>
      <w:r w:rsidRPr="00E61F16">
        <w:rPr>
          <w:rFonts w:ascii="CG Times" w:hAnsi="CG Times"/>
        </w:rPr>
        <w:t xml:space="preserve"> e di aver</w:t>
      </w:r>
      <w:r>
        <w:rPr>
          <w:rFonts w:ascii="CG Times" w:hAnsi="CG Times"/>
        </w:rPr>
        <w:t>li giudicati</w:t>
      </w:r>
      <w:r w:rsidRPr="00E61F16">
        <w:rPr>
          <w:rFonts w:ascii="CG Times" w:hAnsi="CG Times"/>
        </w:rPr>
        <w:t xml:space="preserve"> remunera</w:t>
      </w:r>
      <w:r>
        <w:rPr>
          <w:rFonts w:ascii="CG Times" w:hAnsi="CG Times"/>
        </w:rPr>
        <w:t>tivi</w:t>
      </w:r>
      <w:r w:rsidRPr="00E61F16">
        <w:rPr>
          <w:rFonts w:ascii="CG Times" w:hAnsi="CG Times"/>
        </w:rPr>
        <w:t xml:space="preserve"> e</w:t>
      </w:r>
      <w:r>
        <w:rPr>
          <w:rFonts w:ascii="CG Times" w:hAnsi="CG Times"/>
        </w:rPr>
        <w:t xml:space="preserve"> convenienti, tali da consentirne l’integrale accettazione con</w:t>
      </w:r>
      <w:r w:rsidRPr="00E61F16">
        <w:rPr>
          <w:rFonts w:ascii="CG Times" w:hAnsi="CG Times"/>
        </w:rPr>
        <w:t xml:space="preserve"> la presentazione della propria candidatura</w:t>
      </w:r>
      <w:r>
        <w:rPr>
          <w:rFonts w:ascii="CG Times" w:hAnsi="CG Times"/>
        </w:rPr>
        <w:t>.</w:t>
      </w:r>
    </w:p>
    <w:p w14:paraId="77DDB53B" w14:textId="7650EDE9" w:rsidR="000E2CA9" w:rsidRPr="00CE3B1B" w:rsidRDefault="000E2CA9" w:rsidP="000E2CA9">
      <w:pPr>
        <w:jc w:val="both"/>
        <w:rPr>
          <w:rFonts w:ascii="CG Times" w:hAnsi="CG Times"/>
        </w:rPr>
      </w:pPr>
      <w:r w:rsidRPr="00CE3B1B">
        <w:rPr>
          <w:rFonts w:ascii="CG Times" w:hAnsi="CG Times"/>
        </w:rPr>
        <w:t>Data,</w:t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Pr="00CE3B1B">
        <w:rPr>
          <w:rFonts w:ascii="CG Times" w:hAnsi="CG Times"/>
        </w:rPr>
        <w:t>Firma e Timbro dell’Impresa</w:t>
      </w:r>
    </w:p>
    <w:p w14:paraId="06031EEE" w14:textId="77777777" w:rsidR="000E2CA9" w:rsidRDefault="000E2CA9" w:rsidP="000E2CA9">
      <w:pPr>
        <w:jc w:val="both"/>
        <w:rPr>
          <w:rFonts w:ascii="CG Times" w:hAnsi="CG Times"/>
          <w:szCs w:val="20"/>
        </w:rPr>
      </w:pPr>
      <w:r>
        <w:rPr>
          <w:rFonts w:ascii="CG Times" w:hAnsi="CG Times"/>
        </w:rPr>
        <w:t>*</w:t>
      </w:r>
      <w:r w:rsidRPr="00CE3B1B">
        <w:rPr>
          <w:rFonts w:ascii="CG Times" w:hAnsi="CG Times"/>
        </w:rPr>
        <w:t xml:space="preserve"> </w:t>
      </w:r>
      <w:r>
        <w:rPr>
          <w:rFonts w:ascii="CG Times" w:hAnsi="CG Times"/>
        </w:rPr>
        <w:t>La candidatura deve essere pres</w:t>
      </w:r>
      <w:r w:rsidRPr="00CE3B1B">
        <w:rPr>
          <w:rFonts w:ascii="CG Times" w:hAnsi="CG Times"/>
        </w:rPr>
        <w:t>e</w:t>
      </w:r>
      <w:r>
        <w:rPr>
          <w:rFonts w:ascii="CG Times" w:hAnsi="CG Times"/>
        </w:rPr>
        <w:t>ntata dallo</w:t>
      </w:r>
      <w:r w:rsidRPr="00CE3B1B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stesso soggetto firmatario della </w:t>
      </w:r>
      <w:r w:rsidRPr="00CE3B1B">
        <w:rPr>
          <w:rFonts w:ascii="CG Times" w:hAnsi="CG Times"/>
          <w:szCs w:val="20"/>
        </w:rPr>
        <w:t xml:space="preserve">“dichiarazione </w:t>
      </w:r>
      <w:proofErr w:type="spellStart"/>
      <w:r w:rsidRPr="00CE3B1B">
        <w:rPr>
          <w:rFonts w:ascii="CG Times" w:hAnsi="CG Times"/>
          <w:szCs w:val="20"/>
        </w:rPr>
        <w:t>autocertificativa</w:t>
      </w:r>
      <w:proofErr w:type="spellEnd"/>
      <w:r w:rsidRPr="00CE3B1B">
        <w:rPr>
          <w:rFonts w:ascii="CG Times" w:hAnsi="CG Times"/>
          <w:szCs w:val="20"/>
        </w:rPr>
        <w:t xml:space="preserve"> sul possesso dei requisiti”</w:t>
      </w:r>
      <w:r>
        <w:rPr>
          <w:rFonts w:ascii="CG Times" w:hAnsi="CG Times"/>
          <w:szCs w:val="20"/>
        </w:rPr>
        <w:t>,</w:t>
      </w:r>
      <w:r w:rsidRPr="00CE3B1B">
        <w:rPr>
          <w:rFonts w:ascii="CG Times" w:hAnsi="CG Times"/>
          <w:szCs w:val="20"/>
        </w:rPr>
        <w:t xml:space="preserve"> </w:t>
      </w:r>
      <w:r>
        <w:rPr>
          <w:rFonts w:ascii="CG Times" w:hAnsi="CG Times"/>
          <w:szCs w:val="20"/>
        </w:rPr>
        <w:t>in allegato 1 all’Avviso della presente procedura.</w:t>
      </w:r>
    </w:p>
    <w:p w14:paraId="57105089" w14:textId="0354687B" w:rsidR="001C66B1" w:rsidRPr="00BC39ED" w:rsidRDefault="000E2CA9" w:rsidP="00BC39ED">
      <w:pPr>
        <w:jc w:val="both"/>
        <w:rPr>
          <w:rFonts w:ascii="CG Times" w:hAnsi="CG Times"/>
          <w:szCs w:val="20"/>
        </w:rPr>
      </w:pPr>
      <w:r w:rsidRPr="00DB3EEC">
        <w:rPr>
          <w:rFonts w:ascii="CG Times" w:hAnsi="CG Times"/>
          <w:szCs w:val="20"/>
          <w:vertAlign w:val="superscript"/>
        </w:rPr>
        <w:t>(</w:t>
      </w:r>
      <w:r w:rsidRPr="00DB3EEC">
        <w:rPr>
          <w:rFonts w:ascii="CG Times" w:hAnsi="CG Times"/>
          <w:b/>
          <w:szCs w:val="20"/>
          <w:vertAlign w:val="superscript"/>
        </w:rPr>
        <w:t>1</w:t>
      </w:r>
      <w:r w:rsidRPr="00DB3EEC">
        <w:rPr>
          <w:rFonts w:ascii="CG Times" w:hAnsi="CG Times"/>
          <w:szCs w:val="20"/>
          <w:vertAlign w:val="superscript"/>
        </w:rPr>
        <w:t>)</w:t>
      </w:r>
      <w:r w:rsidRPr="00DB3EEC">
        <w:rPr>
          <w:rFonts w:ascii="CG Times" w:hAnsi="CG Times"/>
          <w:szCs w:val="20"/>
        </w:rPr>
        <w:tab/>
        <w:t>E’ possibile distinguere per fasce di età i posti disponibili.</w:t>
      </w:r>
    </w:p>
    <w:sectPr w:rsidR="001C66B1" w:rsidRPr="00BC39ED" w:rsidSect="003F0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4C20" w14:textId="77777777" w:rsidR="003F04D3" w:rsidRDefault="003F04D3" w:rsidP="00BD1A1C">
      <w:pPr>
        <w:spacing w:after="0" w:line="240" w:lineRule="auto"/>
      </w:pPr>
      <w:r>
        <w:separator/>
      </w:r>
    </w:p>
  </w:endnote>
  <w:endnote w:type="continuationSeparator" w:id="0">
    <w:p w14:paraId="04B5152E" w14:textId="77777777" w:rsidR="003F04D3" w:rsidRDefault="003F04D3" w:rsidP="00BD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6DA6" w14:textId="77777777" w:rsidR="004741D8" w:rsidRDefault="004741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8C63" w14:textId="77777777" w:rsidR="004741D8" w:rsidRDefault="004741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B658" w14:textId="77777777" w:rsidR="004741D8" w:rsidRDefault="004741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B9C8" w14:textId="77777777" w:rsidR="003F04D3" w:rsidRDefault="003F04D3" w:rsidP="00BD1A1C">
      <w:pPr>
        <w:spacing w:after="0" w:line="240" w:lineRule="auto"/>
      </w:pPr>
      <w:r>
        <w:separator/>
      </w:r>
    </w:p>
  </w:footnote>
  <w:footnote w:type="continuationSeparator" w:id="0">
    <w:p w14:paraId="520882DE" w14:textId="77777777" w:rsidR="003F04D3" w:rsidRDefault="003F04D3" w:rsidP="00BD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0907" w14:textId="1FFF1BB3" w:rsidR="00A50759" w:rsidRDefault="00A50759" w:rsidP="00A50759">
    <w:pPr>
      <w:pStyle w:val="Intestazione"/>
      <w:jc w:val="center"/>
    </w:pPr>
    <w:r>
      <w:rPr>
        <w:noProof/>
      </w:rPr>
      <w:drawing>
        <wp:inline distT="0" distB="0" distL="0" distR="0" wp14:anchorId="2536BF91" wp14:editId="12714F62">
          <wp:extent cx="810895" cy="810895"/>
          <wp:effectExtent l="0" t="0" r="8255" b="8255"/>
          <wp:docPr id="6884034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238" w14:textId="719DA6CC" w:rsidR="00A50759" w:rsidRDefault="003048D1" w:rsidP="003048D1">
    <w:pPr>
      <w:pStyle w:val="Intestazione"/>
      <w:jc w:val="center"/>
    </w:pPr>
    <w:r>
      <w:rPr>
        <w:noProof/>
      </w:rPr>
      <w:drawing>
        <wp:inline distT="0" distB="0" distL="0" distR="0" wp14:anchorId="4129BEDD" wp14:editId="2BEE5773">
          <wp:extent cx="810895" cy="810895"/>
          <wp:effectExtent l="0" t="0" r="8255" b="8255"/>
          <wp:docPr id="96868347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D086" w14:textId="35BF3B4A" w:rsidR="00BC39ED" w:rsidRDefault="00BD1A1C" w:rsidP="004741D8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after="240"/>
      <w:jc w:val="center"/>
      <w:rPr>
        <w:rFonts w:ascii="CG Times" w:hAnsi="CG Times"/>
        <w:b/>
        <w:i/>
        <w:szCs w:val="20"/>
      </w:rPr>
    </w:pPr>
    <w:r>
      <w:rPr>
        <w:noProof/>
      </w:rPr>
      <w:drawing>
        <wp:inline distT="0" distB="0" distL="0" distR="0" wp14:anchorId="4486F609" wp14:editId="05EFA4A6">
          <wp:extent cx="1292225" cy="1292225"/>
          <wp:effectExtent l="0" t="0" r="3175" b="3175"/>
          <wp:docPr id="3916066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5A6A">
      <w:rPr>
        <w:rFonts w:ascii="CG Times" w:hAnsi="CG Times"/>
        <w:b/>
        <w:i/>
        <w:szCs w:val="20"/>
      </w:rPr>
      <w:t>Allegato 2</w:t>
    </w:r>
  </w:p>
  <w:p w14:paraId="302B89C8" w14:textId="41E57BE5" w:rsidR="00BD1A1C" w:rsidRDefault="00BD1A1C" w:rsidP="00BD1A1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6B"/>
    <w:rsid w:val="000E187C"/>
    <w:rsid w:val="000E2CA9"/>
    <w:rsid w:val="00147490"/>
    <w:rsid w:val="001C66B1"/>
    <w:rsid w:val="001D5F73"/>
    <w:rsid w:val="002C16F9"/>
    <w:rsid w:val="003048D1"/>
    <w:rsid w:val="0036556B"/>
    <w:rsid w:val="003F04D3"/>
    <w:rsid w:val="004741D8"/>
    <w:rsid w:val="00692BAF"/>
    <w:rsid w:val="006E6683"/>
    <w:rsid w:val="00970B77"/>
    <w:rsid w:val="00A02DA6"/>
    <w:rsid w:val="00A207D5"/>
    <w:rsid w:val="00A25A6A"/>
    <w:rsid w:val="00A50759"/>
    <w:rsid w:val="00AC5936"/>
    <w:rsid w:val="00BC39ED"/>
    <w:rsid w:val="00BD1A1C"/>
    <w:rsid w:val="00CA4B12"/>
    <w:rsid w:val="00CB3CE8"/>
    <w:rsid w:val="00CE5310"/>
    <w:rsid w:val="00DD0B26"/>
    <w:rsid w:val="00F643C8"/>
    <w:rsid w:val="00F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FE9EC"/>
  <w15:chartTrackingRefBased/>
  <w15:docId w15:val="{79AF8E86-C03B-44A8-8459-4F739F06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iCs/>
        <w:color w:val="000000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A1C"/>
  </w:style>
  <w:style w:type="paragraph" w:styleId="Pidipagina">
    <w:name w:val="footer"/>
    <w:basedOn w:val="Normale"/>
    <w:link w:val="PidipaginaCarattere"/>
    <w:uiPriority w:val="99"/>
    <w:unhideWhenUsed/>
    <w:rsid w:val="00BD1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A1C"/>
  </w:style>
  <w:style w:type="paragraph" w:styleId="Corpodeltesto2">
    <w:name w:val="Body Text 2"/>
    <w:basedOn w:val="Normale"/>
    <w:link w:val="Corpodeltesto2Carattere"/>
    <w:rsid w:val="00BD1A1C"/>
    <w:pPr>
      <w:spacing w:after="0" w:line="240" w:lineRule="auto"/>
    </w:pPr>
    <w:rPr>
      <w:rFonts w:eastAsia="Times New Roman" w:cs="Times New Roman"/>
      <w:b/>
      <w:iCs w:val="0"/>
      <w:color w:val="auto"/>
      <w:kern w:val="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BD1A1C"/>
    <w:rPr>
      <w:rFonts w:eastAsia="Times New Roman" w:cs="Times New Roman"/>
      <w:b/>
      <w:iCs w:val="0"/>
      <w:color w:val="auto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1CD6-3E1E-477E-A2CB-BB1436C8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Bracci, Barbara</dc:creator>
  <cp:keywords/>
  <dc:description/>
  <cp:lastModifiedBy>Senatore, Teresa</cp:lastModifiedBy>
  <cp:revision>11</cp:revision>
  <dcterms:created xsi:type="dcterms:W3CDTF">2024-02-14T08:21:00Z</dcterms:created>
  <dcterms:modified xsi:type="dcterms:W3CDTF">2024-03-13T15:06:00Z</dcterms:modified>
</cp:coreProperties>
</file>